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7A40" w14:textId="77777777" w:rsidR="003C51A5" w:rsidRDefault="003C51A5" w:rsidP="003C51A5">
      <w:pPr>
        <w:rPr>
          <w:b/>
          <w:bCs/>
          <w:sz w:val="28"/>
          <w:szCs w:val="28"/>
        </w:rPr>
      </w:pPr>
      <w:r>
        <w:rPr>
          <w:b/>
          <w:bCs/>
          <w:sz w:val="28"/>
          <w:szCs w:val="28"/>
          <w:highlight w:val="yellow"/>
        </w:rPr>
        <w:t>MAHORA MEDICAL, HASTINGS</w:t>
      </w:r>
    </w:p>
    <w:p w14:paraId="04CEC20B" w14:textId="77777777" w:rsidR="003C51A5" w:rsidRDefault="003C51A5" w:rsidP="003C51A5"/>
    <w:p w14:paraId="0AF6DCD7" w14:textId="77777777" w:rsidR="003C51A5" w:rsidRDefault="003C51A5" w:rsidP="003C51A5">
      <w:pPr>
        <w:jc w:val="both"/>
      </w:pPr>
      <w:r>
        <w:t>We have an exciting opportunity at Mahora Medical for a permanent 0.8 FTE – 1.0 FTE General Practitioner.  This position can be filled by an individual or a job share.  Mahora Medical has an enrolled population of approx. 1500 patients and is supported by a fabulous team of nurses and receptionists. The successful candidate must like practicing in a small work bubble.</w:t>
      </w:r>
    </w:p>
    <w:p w14:paraId="3B82EA77" w14:textId="77777777" w:rsidR="003C51A5" w:rsidRDefault="003C51A5" w:rsidP="003C51A5">
      <w:pPr>
        <w:jc w:val="both"/>
      </w:pPr>
    </w:p>
    <w:p w14:paraId="31751DCE" w14:textId="77777777" w:rsidR="003C51A5" w:rsidRDefault="003C51A5" w:rsidP="003C51A5">
      <w:pPr>
        <w:jc w:val="both"/>
      </w:pPr>
      <w:r>
        <w:t xml:space="preserve">The practice is situated in the idyllic wine country of Hawke’s Bay which offers an abundance of lifestyle activities, and is open Monday to Friday.  Mahora Medical is part of the Omni Health Group who provides back office support, continuous quality improvement and a sustainable future.  If this sounds like you, please contact Victoria Speers, Practice Manager.  </w:t>
      </w:r>
    </w:p>
    <w:p w14:paraId="61A7AA34" w14:textId="77777777" w:rsidR="003C51A5" w:rsidRDefault="003C51A5" w:rsidP="003C51A5">
      <w:pPr>
        <w:jc w:val="both"/>
      </w:pPr>
    </w:p>
    <w:p w14:paraId="2869A036" w14:textId="7505269F" w:rsidR="003C51A5" w:rsidRDefault="003C51A5" w:rsidP="003C51A5">
      <w:pPr>
        <w:jc w:val="both"/>
      </w:pPr>
      <w:r>
        <w:t xml:space="preserve">Email:  </w:t>
      </w:r>
      <w:hyperlink r:id="rId4" w:history="1">
        <w:r>
          <w:rPr>
            <w:rStyle w:val="Hyperlink"/>
          </w:rPr>
          <w:t>Manager@Centralmedical.co.nz</w:t>
        </w:r>
      </w:hyperlink>
      <w:r>
        <w:t xml:space="preserve"> </w:t>
      </w:r>
    </w:p>
    <w:p w14:paraId="77340E4E" w14:textId="77777777" w:rsidR="003C51A5" w:rsidRDefault="003C51A5" w:rsidP="003C51A5"/>
    <w:p w14:paraId="2315CC9C" w14:textId="77777777" w:rsidR="00A2613C" w:rsidRDefault="003C51A5" w:rsidP="003C51A5">
      <w:r>
        <w:rPr>
          <w:noProof/>
        </w:rPr>
        <w:drawing>
          <wp:inline distT="0" distB="0" distL="0" distR="0" wp14:anchorId="16574355" wp14:editId="2CBED25F">
            <wp:extent cx="440055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00550" cy="3286125"/>
                    </a:xfrm>
                    <a:prstGeom prst="rect">
                      <a:avLst/>
                    </a:prstGeom>
                    <a:noFill/>
                    <a:ln>
                      <a:noFill/>
                    </a:ln>
                  </pic:spPr>
                </pic:pic>
              </a:graphicData>
            </a:graphic>
          </wp:inline>
        </w:drawing>
      </w:r>
    </w:p>
    <w:sectPr w:rsidR="00A26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A5"/>
    <w:rsid w:val="003C51A5"/>
    <w:rsid w:val="00996854"/>
    <w:rsid w:val="00A261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2624"/>
  <w15:chartTrackingRefBased/>
  <w15:docId w15:val="{868A5131-5B48-4CA3-A32F-193ADBC6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1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622D3.06DDA080" TargetMode="External"/><Relationship Id="rId5" Type="http://schemas.openxmlformats.org/officeDocument/2006/relationships/image" Target="media/image1.jpeg"/><Relationship Id="rId4" Type="http://schemas.openxmlformats.org/officeDocument/2006/relationships/hyperlink" Target="mailto:Manager@Centralmedica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Speers</dc:creator>
  <cp:keywords/>
  <dc:description/>
  <cp:lastModifiedBy>Sheldon Reddie</cp:lastModifiedBy>
  <cp:revision>2</cp:revision>
  <dcterms:created xsi:type="dcterms:W3CDTF">2020-05-11T20:33:00Z</dcterms:created>
  <dcterms:modified xsi:type="dcterms:W3CDTF">2020-05-11T20:33:00Z</dcterms:modified>
</cp:coreProperties>
</file>