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50" w:rsidRPr="00F06681" w:rsidRDefault="00F06681" w:rsidP="00DE6FED">
      <w:pPr>
        <w:jc w:val="left"/>
        <w:rPr>
          <w:rFonts w:asciiTheme="minorHAnsi" w:hAnsiTheme="minorHAnsi" w:cstheme="minorHAnsi"/>
          <w:b/>
          <w:sz w:val="24"/>
          <w:szCs w:val="24"/>
        </w:rPr>
      </w:pPr>
      <w:bookmarkStart w:id="0" w:name="_GoBack"/>
      <w:bookmarkEnd w:id="0"/>
      <w:r w:rsidRPr="00F06681">
        <w:rPr>
          <w:rFonts w:asciiTheme="minorHAnsi" w:hAnsiTheme="minorHAnsi" w:cstheme="minorHAnsi"/>
          <w:b/>
          <w:noProof/>
          <w:sz w:val="24"/>
          <w:szCs w:val="24"/>
          <w:lang w:val="en-US" w:eastAsia="en-US"/>
        </w:rPr>
        <w:drawing>
          <wp:anchor distT="0" distB="0" distL="114300" distR="114300" simplePos="0" relativeHeight="251657728" behindDoc="1" locked="0" layoutInCell="1" allowOverlap="1" wp14:anchorId="1033FD6F" wp14:editId="358E52CF">
            <wp:simplePos x="0" y="0"/>
            <wp:positionH relativeFrom="column">
              <wp:posOffset>4410075</wp:posOffset>
            </wp:positionH>
            <wp:positionV relativeFrom="paragraph">
              <wp:posOffset>-209550</wp:posOffset>
            </wp:positionV>
            <wp:extent cx="1371600" cy="1038225"/>
            <wp:effectExtent l="0" t="0" r="0" b="9525"/>
            <wp:wrapTight wrapText="bothSides">
              <wp:wrapPolygon edited="0">
                <wp:start x="0" y="0"/>
                <wp:lineTo x="0" y="21402"/>
                <wp:lineTo x="21300" y="21402"/>
                <wp:lineTo x="21300" y="0"/>
                <wp:lineTo x="0" y="0"/>
              </wp:wrapPolygon>
            </wp:wrapTight>
            <wp:docPr id="2" name="Picture 1" descr="H:\Marketing\Logos\Health HB Logo\HH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Logos\Health HB Logo\HH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050" w:rsidRPr="00F06681">
        <w:rPr>
          <w:rFonts w:asciiTheme="minorHAnsi" w:hAnsiTheme="minorHAnsi" w:cstheme="minorHAnsi"/>
          <w:b/>
          <w:sz w:val="24"/>
          <w:szCs w:val="24"/>
        </w:rPr>
        <w:t>POSITION DESCRIPTION</w:t>
      </w:r>
    </w:p>
    <w:p w:rsidR="00F06681" w:rsidRDefault="00F06681" w:rsidP="00DE6FED">
      <w:pPr>
        <w:jc w:val="left"/>
        <w:rPr>
          <w:rFonts w:asciiTheme="minorHAnsi" w:hAnsiTheme="minorHAnsi" w:cstheme="minorHAnsi"/>
          <w:b/>
          <w:bCs/>
        </w:rPr>
      </w:pPr>
    </w:p>
    <w:p w:rsidR="00947050" w:rsidRPr="000A736F" w:rsidRDefault="00F06681" w:rsidP="0037207A">
      <w:pPr>
        <w:tabs>
          <w:tab w:val="left" w:pos="1560"/>
        </w:tabs>
        <w:ind w:left="1560" w:hanging="1560"/>
        <w:jc w:val="left"/>
        <w:rPr>
          <w:rFonts w:asciiTheme="minorHAnsi" w:hAnsiTheme="minorHAnsi" w:cstheme="minorHAnsi"/>
          <w:b/>
          <w:bCs/>
        </w:rPr>
      </w:pPr>
      <w:r w:rsidRPr="000A736F">
        <w:rPr>
          <w:rFonts w:asciiTheme="minorHAnsi" w:hAnsiTheme="minorHAnsi" w:cstheme="minorHAnsi"/>
          <w:b/>
          <w:bCs/>
        </w:rPr>
        <w:t xml:space="preserve">Job Title: </w:t>
      </w:r>
      <w:r w:rsidRPr="000A736F">
        <w:rPr>
          <w:rFonts w:asciiTheme="minorHAnsi" w:hAnsiTheme="minorHAnsi" w:cstheme="minorHAnsi"/>
          <w:b/>
          <w:bCs/>
        </w:rPr>
        <w:tab/>
      </w:r>
      <w:r w:rsidR="00123EE3" w:rsidRPr="00511D30">
        <w:rPr>
          <w:rFonts w:asciiTheme="minorHAnsi" w:hAnsiTheme="minorHAnsi" w:cstheme="minorHAnsi"/>
          <w:b/>
          <w:bCs/>
        </w:rPr>
        <w:t xml:space="preserve">Business </w:t>
      </w:r>
      <w:r w:rsidR="00124305">
        <w:rPr>
          <w:rFonts w:asciiTheme="minorHAnsi" w:hAnsiTheme="minorHAnsi" w:cstheme="minorHAnsi"/>
          <w:b/>
          <w:bCs/>
        </w:rPr>
        <w:t>I</w:t>
      </w:r>
      <w:r w:rsidR="00124305" w:rsidRPr="00124305">
        <w:rPr>
          <w:rFonts w:asciiTheme="minorHAnsi" w:hAnsiTheme="minorHAnsi" w:cstheme="minorHAnsi"/>
          <w:b/>
          <w:bCs/>
        </w:rPr>
        <w:t xml:space="preserve">ntelligence </w:t>
      </w:r>
      <w:r w:rsidR="00123EE3" w:rsidRPr="00511D30">
        <w:rPr>
          <w:rFonts w:asciiTheme="minorHAnsi" w:hAnsiTheme="minorHAnsi" w:cstheme="minorHAnsi"/>
          <w:b/>
          <w:bCs/>
        </w:rPr>
        <w:t>Analyst</w:t>
      </w:r>
    </w:p>
    <w:p w:rsidR="005F57F9" w:rsidRPr="000A736F" w:rsidRDefault="005F57F9" w:rsidP="0037207A">
      <w:pPr>
        <w:tabs>
          <w:tab w:val="left" w:pos="1560"/>
        </w:tabs>
        <w:ind w:left="1560" w:hanging="1560"/>
        <w:jc w:val="left"/>
        <w:rPr>
          <w:rFonts w:asciiTheme="minorHAnsi" w:hAnsiTheme="minorHAnsi" w:cstheme="minorHAnsi"/>
        </w:rPr>
      </w:pPr>
      <w:r w:rsidRPr="000A736F">
        <w:rPr>
          <w:rFonts w:asciiTheme="minorHAnsi" w:hAnsiTheme="minorHAnsi" w:cstheme="minorHAnsi"/>
        </w:rPr>
        <w:t>Team:</w:t>
      </w:r>
      <w:r w:rsidR="0037207A" w:rsidRPr="000A736F">
        <w:rPr>
          <w:rFonts w:asciiTheme="minorHAnsi" w:hAnsiTheme="minorHAnsi" w:cstheme="minorHAnsi"/>
        </w:rPr>
        <w:tab/>
      </w:r>
      <w:r w:rsidR="00123EE3" w:rsidRPr="00511D30">
        <w:rPr>
          <w:rFonts w:asciiTheme="minorHAnsi" w:hAnsiTheme="minorHAnsi" w:cstheme="minorHAnsi"/>
        </w:rPr>
        <w:t xml:space="preserve">Information </w:t>
      </w:r>
      <w:r w:rsidR="00CB328D" w:rsidRPr="00511D30">
        <w:rPr>
          <w:rFonts w:asciiTheme="minorHAnsi" w:hAnsiTheme="minorHAnsi" w:cstheme="minorHAnsi"/>
        </w:rPr>
        <w:t>Services</w:t>
      </w:r>
    </w:p>
    <w:p w:rsidR="0037207A" w:rsidRPr="000A736F" w:rsidRDefault="0037207A" w:rsidP="0037207A">
      <w:pPr>
        <w:spacing w:line="240" w:lineRule="atLeast"/>
        <w:ind w:left="1560" w:hanging="1560"/>
        <w:rPr>
          <w:rFonts w:asciiTheme="minorHAnsi" w:hAnsiTheme="minorHAnsi" w:cstheme="minorHAnsi"/>
          <w:bCs/>
        </w:rPr>
      </w:pPr>
      <w:r w:rsidRPr="000A736F">
        <w:rPr>
          <w:rFonts w:asciiTheme="minorHAnsi" w:hAnsiTheme="minorHAnsi" w:cstheme="minorHAnsi"/>
        </w:rPr>
        <w:t>Reports To:</w:t>
      </w:r>
      <w:r w:rsidRPr="000A736F">
        <w:rPr>
          <w:rFonts w:asciiTheme="minorHAnsi" w:hAnsiTheme="minorHAnsi" w:cstheme="minorHAnsi"/>
        </w:rPr>
        <w:tab/>
      </w:r>
      <w:r w:rsidR="00CB328D" w:rsidRPr="00511D30">
        <w:rPr>
          <w:rFonts w:asciiTheme="minorHAnsi" w:hAnsiTheme="minorHAnsi" w:cstheme="minorHAnsi"/>
        </w:rPr>
        <w:t>Information Systems Lead</w:t>
      </w:r>
    </w:p>
    <w:p w:rsidR="0037207A" w:rsidRPr="000A736F" w:rsidRDefault="00F06681" w:rsidP="0037207A">
      <w:pPr>
        <w:tabs>
          <w:tab w:val="left" w:pos="1560"/>
        </w:tabs>
        <w:ind w:left="1560" w:hanging="1560"/>
        <w:jc w:val="left"/>
        <w:rPr>
          <w:rFonts w:asciiTheme="minorHAnsi" w:hAnsiTheme="minorHAnsi" w:cstheme="minorHAnsi"/>
        </w:rPr>
      </w:pPr>
      <w:r w:rsidRPr="000A736F">
        <w:rPr>
          <w:rFonts w:asciiTheme="minorHAnsi" w:hAnsiTheme="minorHAnsi" w:cstheme="minorHAnsi"/>
        </w:rPr>
        <w:t>Direct Reports:</w:t>
      </w:r>
      <w:r w:rsidRPr="000A736F">
        <w:rPr>
          <w:rFonts w:asciiTheme="minorHAnsi" w:hAnsiTheme="minorHAnsi" w:cstheme="minorHAnsi"/>
        </w:rPr>
        <w:tab/>
      </w:r>
      <w:r w:rsidR="0037207A" w:rsidRPr="000A736F">
        <w:rPr>
          <w:rFonts w:asciiTheme="minorHAnsi" w:hAnsiTheme="minorHAnsi" w:cstheme="minorHAnsi"/>
        </w:rPr>
        <w:t>N/A</w:t>
      </w:r>
    </w:p>
    <w:p w:rsidR="00947050" w:rsidRPr="0037207A" w:rsidRDefault="00947050" w:rsidP="0037207A">
      <w:pPr>
        <w:tabs>
          <w:tab w:val="left" w:pos="1560"/>
        </w:tabs>
        <w:ind w:left="1560" w:hanging="1560"/>
        <w:jc w:val="left"/>
        <w:rPr>
          <w:rFonts w:asciiTheme="minorHAnsi" w:hAnsiTheme="minorHAnsi" w:cstheme="minorHAnsi"/>
        </w:rPr>
      </w:pPr>
      <w:r w:rsidRPr="000A736F">
        <w:rPr>
          <w:rFonts w:asciiTheme="minorHAnsi" w:hAnsiTheme="minorHAnsi" w:cstheme="minorHAnsi"/>
        </w:rPr>
        <w:t xml:space="preserve">Date: </w:t>
      </w:r>
      <w:r w:rsidR="00F06681" w:rsidRPr="000A736F">
        <w:rPr>
          <w:rFonts w:asciiTheme="minorHAnsi" w:hAnsiTheme="minorHAnsi" w:cstheme="minorHAnsi"/>
        </w:rPr>
        <w:tab/>
      </w:r>
      <w:r w:rsidR="00A777C2">
        <w:rPr>
          <w:rFonts w:asciiTheme="minorHAnsi" w:hAnsiTheme="minorHAnsi" w:cstheme="minorHAnsi"/>
        </w:rPr>
        <w:t>June</w:t>
      </w:r>
      <w:r w:rsidR="00BE7314">
        <w:rPr>
          <w:rFonts w:asciiTheme="minorHAnsi" w:hAnsiTheme="minorHAnsi" w:cstheme="minorHAnsi"/>
        </w:rPr>
        <w:t xml:space="preserve"> 2020</w:t>
      </w:r>
    </w:p>
    <w:p w:rsidR="00947050" w:rsidRPr="003622B0" w:rsidRDefault="00947050" w:rsidP="00DE6FED">
      <w:pPr>
        <w:pBdr>
          <w:bottom w:val="single" w:sz="12" w:space="1" w:color="auto"/>
        </w:pBdr>
        <w:rPr>
          <w:rFonts w:asciiTheme="minorHAnsi" w:hAnsiTheme="minorHAnsi" w:cstheme="minorHAnsi"/>
        </w:rPr>
      </w:pPr>
    </w:p>
    <w:p w:rsidR="00947050" w:rsidRPr="005555F6" w:rsidRDefault="006E4569" w:rsidP="00DE6FED">
      <w:pPr>
        <w:rPr>
          <w:rFonts w:asciiTheme="minorHAnsi" w:hAnsiTheme="minorHAnsi" w:cstheme="minorHAnsi"/>
          <w:b/>
        </w:rPr>
      </w:pPr>
      <w:r>
        <w:rPr>
          <w:rFonts w:asciiTheme="minorHAnsi" w:hAnsiTheme="minorHAnsi" w:cstheme="minorHAnsi"/>
          <w:b/>
        </w:rPr>
        <w:t>INTRODUCTION</w:t>
      </w:r>
    </w:p>
    <w:p w:rsidR="000A736F" w:rsidRPr="005555F6" w:rsidRDefault="000A736F" w:rsidP="000A736F">
      <w:pPr>
        <w:rPr>
          <w:rFonts w:asciiTheme="minorHAnsi" w:hAnsiTheme="minorHAnsi" w:cstheme="minorHAnsi"/>
        </w:rPr>
      </w:pPr>
      <w:r w:rsidRPr="005555F6">
        <w:rPr>
          <w:rFonts w:asciiTheme="minorHAnsi" w:hAnsiTheme="minorHAnsi" w:cstheme="minorHAnsi"/>
        </w:rPr>
        <w:t xml:space="preserve">The purpose of Health Hawke’s Bay – Te Oranga Hawke’s Bay is to </w:t>
      </w:r>
      <w:r>
        <w:rPr>
          <w:rFonts w:asciiTheme="minorHAnsi" w:hAnsiTheme="minorHAnsi" w:cstheme="minorHAnsi"/>
        </w:rPr>
        <w:t xml:space="preserve">ensure </w:t>
      </w:r>
      <w:r w:rsidRPr="005555F6">
        <w:rPr>
          <w:rFonts w:asciiTheme="minorHAnsi" w:hAnsiTheme="minorHAnsi" w:cstheme="minorHAnsi"/>
        </w:rPr>
        <w:t xml:space="preserve">quality, and appropriate services </w:t>
      </w:r>
      <w:r>
        <w:rPr>
          <w:rFonts w:asciiTheme="minorHAnsi" w:hAnsiTheme="minorHAnsi" w:cstheme="minorHAnsi"/>
        </w:rPr>
        <w:t xml:space="preserve">are provided </w:t>
      </w:r>
      <w:r w:rsidRPr="005555F6">
        <w:rPr>
          <w:rFonts w:asciiTheme="minorHAnsi" w:hAnsiTheme="minorHAnsi" w:cstheme="minorHAnsi"/>
        </w:rPr>
        <w:t xml:space="preserve">in a culturally safe environment to </w:t>
      </w:r>
      <w:r>
        <w:rPr>
          <w:rFonts w:asciiTheme="minorHAnsi" w:hAnsiTheme="minorHAnsi" w:cstheme="minorHAnsi"/>
        </w:rPr>
        <w:t>all of the</w:t>
      </w:r>
      <w:r w:rsidRPr="005555F6">
        <w:rPr>
          <w:rFonts w:asciiTheme="minorHAnsi" w:hAnsiTheme="minorHAnsi" w:cstheme="minorHAnsi"/>
        </w:rPr>
        <w:t xml:space="preserve"> enrolled population many of whom are people with high health needs and limited financial </w:t>
      </w:r>
      <w:r>
        <w:rPr>
          <w:rFonts w:asciiTheme="minorHAnsi" w:hAnsiTheme="minorHAnsi" w:cstheme="minorHAnsi"/>
        </w:rPr>
        <w:t xml:space="preserve">and personal </w:t>
      </w:r>
      <w:r w:rsidRPr="005555F6">
        <w:rPr>
          <w:rFonts w:asciiTheme="minorHAnsi" w:hAnsiTheme="minorHAnsi" w:cstheme="minorHAnsi"/>
        </w:rPr>
        <w:t>resources.</w:t>
      </w:r>
      <w:r>
        <w:rPr>
          <w:rFonts w:asciiTheme="minorHAnsi" w:hAnsiTheme="minorHAnsi" w:cstheme="minorHAnsi"/>
        </w:rPr>
        <w:t xml:space="preserve">  We support primary and community healthcare providers in delivering</w:t>
      </w:r>
      <w:r w:rsidRPr="005555F6">
        <w:rPr>
          <w:rFonts w:asciiTheme="minorHAnsi" w:hAnsiTheme="minorHAnsi" w:cstheme="minorHAnsi"/>
        </w:rPr>
        <w:t xml:space="preserve"> timely, effectiv</w:t>
      </w:r>
      <w:r>
        <w:rPr>
          <w:rFonts w:asciiTheme="minorHAnsi" w:hAnsiTheme="minorHAnsi" w:cstheme="minorHAnsi"/>
        </w:rPr>
        <w:t>e, quality services</w:t>
      </w:r>
      <w:r w:rsidRPr="005555F6">
        <w:rPr>
          <w:rFonts w:asciiTheme="minorHAnsi" w:hAnsiTheme="minorHAnsi" w:cstheme="minorHAnsi"/>
        </w:rPr>
        <w:t xml:space="preserve"> </w:t>
      </w:r>
      <w:r>
        <w:rPr>
          <w:rFonts w:asciiTheme="minorHAnsi" w:hAnsiTheme="minorHAnsi" w:cstheme="minorHAnsi"/>
        </w:rPr>
        <w:t>supported by</w:t>
      </w:r>
      <w:r w:rsidRPr="005555F6">
        <w:rPr>
          <w:rFonts w:asciiTheme="minorHAnsi" w:hAnsiTheme="minorHAnsi" w:cstheme="minorHAnsi"/>
        </w:rPr>
        <w:t xml:space="preserve"> a community development model.</w:t>
      </w:r>
    </w:p>
    <w:p w:rsidR="00947050" w:rsidRDefault="00947050" w:rsidP="00DE6FED">
      <w:pPr>
        <w:ind w:left="2246" w:hanging="2246"/>
        <w:rPr>
          <w:rFonts w:asciiTheme="minorHAnsi" w:hAnsiTheme="minorHAnsi" w:cstheme="minorHAnsi"/>
          <w:b/>
        </w:rPr>
      </w:pPr>
    </w:p>
    <w:p w:rsidR="00947050" w:rsidRDefault="006E4569" w:rsidP="00DE6FED">
      <w:pPr>
        <w:ind w:left="2246" w:hanging="2246"/>
        <w:rPr>
          <w:rFonts w:asciiTheme="minorHAnsi" w:hAnsiTheme="minorHAnsi" w:cstheme="minorHAnsi"/>
          <w:b/>
        </w:rPr>
      </w:pPr>
      <w:r>
        <w:rPr>
          <w:rFonts w:asciiTheme="minorHAnsi" w:hAnsiTheme="minorHAnsi" w:cstheme="minorHAnsi"/>
          <w:b/>
        </w:rPr>
        <w:t>POSITION PURPOSE</w:t>
      </w:r>
    </w:p>
    <w:p w:rsidR="000A4D63" w:rsidRDefault="000A4D63">
      <w:pPr>
        <w:shd w:val="clear" w:color="auto" w:fill="D9D9D9" w:themeFill="background1" w:themeFillShade="D9"/>
        <w:spacing w:after="120"/>
        <w:rPr>
          <w:rFonts w:asciiTheme="minorHAnsi" w:hAnsiTheme="minorHAnsi" w:cstheme="minorHAnsi"/>
        </w:rPr>
      </w:pPr>
      <w:r w:rsidRPr="00EB60B7">
        <w:rPr>
          <w:rFonts w:asciiTheme="minorHAnsi" w:hAnsiTheme="minorHAnsi" w:cstheme="minorHAnsi"/>
        </w:rPr>
        <w:t xml:space="preserve">To </w:t>
      </w:r>
      <w:r w:rsidR="00BE7314">
        <w:rPr>
          <w:rFonts w:asciiTheme="minorHAnsi" w:hAnsiTheme="minorHAnsi" w:cstheme="minorHAnsi"/>
        </w:rPr>
        <w:t xml:space="preserve">lead </w:t>
      </w:r>
      <w:r>
        <w:rPr>
          <w:rFonts w:asciiTheme="minorHAnsi" w:hAnsiTheme="minorHAnsi" w:cstheme="minorHAnsi"/>
        </w:rPr>
        <w:t>Information Services in</w:t>
      </w:r>
      <w:r w:rsidRPr="00EB60B7">
        <w:rPr>
          <w:rFonts w:asciiTheme="minorHAnsi" w:hAnsiTheme="minorHAnsi" w:cstheme="minorHAnsi"/>
        </w:rPr>
        <w:t xml:space="preserve"> </w:t>
      </w:r>
      <w:r>
        <w:rPr>
          <w:rFonts w:asciiTheme="minorHAnsi" w:hAnsiTheme="minorHAnsi" w:cstheme="minorHAnsi"/>
        </w:rPr>
        <w:t>reporting and analysis</w:t>
      </w:r>
      <w:r w:rsidRPr="00EB60B7">
        <w:rPr>
          <w:rFonts w:asciiTheme="minorHAnsi" w:hAnsiTheme="minorHAnsi" w:cstheme="minorHAnsi"/>
        </w:rPr>
        <w:t xml:space="preserve"> functions</w:t>
      </w:r>
      <w:r>
        <w:rPr>
          <w:rFonts w:asciiTheme="minorHAnsi" w:hAnsiTheme="minorHAnsi" w:cstheme="minorHAnsi"/>
        </w:rPr>
        <w:t>, under the direction of the Information Systems Lead</w:t>
      </w:r>
      <w:r w:rsidRPr="00EB60B7">
        <w:rPr>
          <w:rFonts w:asciiTheme="minorHAnsi" w:hAnsiTheme="minorHAnsi" w:cstheme="minorHAnsi"/>
        </w:rPr>
        <w:t xml:space="preserve"> to support the</w:t>
      </w:r>
      <w:r>
        <w:rPr>
          <w:rFonts w:asciiTheme="minorHAnsi" w:hAnsiTheme="minorHAnsi" w:cstheme="minorHAnsi"/>
        </w:rPr>
        <w:t xml:space="preserve"> wider</w:t>
      </w:r>
      <w:r w:rsidRPr="00EB60B7">
        <w:rPr>
          <w:rFonts w:asciiTheme="minorHAnsi" w:hAnsiTheme="minorHAnsi" w:cstheme="minorHAnsi"/>
        </w:rPr>
        <w:t xml:space="preserve"> </w:t>
      </w:r>
      <w:r>
        <w:rPr>
          <w:rFonts w:asciiTheme="minorHAnsi" w:hAnsiTheme="minorHAnsi" w:cstheme="minorHAnsi"/>
        </w:rPr>
        <w:t xml:space="preserve">Health Hawke’s Bay in the </w:t>
      </w:r>
      <w:r w:rsidRPr="00EB60B7">
        <w:rPr>
          <w:rFonts w:asciiTheme="minorHAnsi" w:hAnsiTheme="minorHAnsi" w:cstheme="minorHAnsi"/>
        </w:rPr>
        <w:t>deliver</w:t>
      </w:r>
      <w:r>
        <w:rPr>
          <w:rFonts w:asciiTheme="minorHAnsi" w:hAnsiTheme="minorHAnsi" w:cstheme="minorHAnsi"/>
        </w:rPr>
        <w:t>y of overall services.</w:t>
      </w:r>
    </w:p>
    <w:p w:rsidR="00CB328D" w:rsidRPr="00511D30" w:rsidRDefault="000A4D63" w:rsidP="00511D30">
      <w:pPr>
        <w:shd w:val="clear" w:color="auto" w:fill="D9D9D9" w:themeFill="background1" w:themeFillShade="D9"/>
        <w:rPr>
          <w:rFonts w:asciiTheme="minorHAnsi" w:hAnsiTheme="minorHAnsi" w:cstheme="minorHAnsi"/>
        </w:rPr>
      </w:pPr>
      <w:r>
        <w:rPr>
          <w:rFonts w:asciiTheme="minorHAnsi" w:hAnsiTheme="minorHAnsi" w:cstheme="minorHAnsi"/>
        </w:rPr>
        <w:t xml:space="preserve">To contribute and support key business processes under the direction of the Information Systems Lead by maintaining and enhancing business process within Health Hawke’s Bay Data Warehouse and Business Intelligence that will simplify and improve the accuracy, quality, timeliness and dissemination of information. </w:t>
      </w:r>
    </w:p>
    <w:p w:rsidR="00A63677" w:rsidRDefault="00A63677" w:rsidP="00DE6FED">
      <w:pPr>
        <w:rPr>
          <w:rFonts w:asciiTheme="minorHAnsi" w:hAnsiTheme="minorHAnsi"/>
          <w:lang w:val="mi-NZ"/>
        </w:rPr>
      </w:pPr>
    </w:p>
    <w:p w:rsidR="00380F61" w:rsidRDefault="00380F61" w:rsidP="00380F61">
      <w:pPr>
        <w:ind w:left="2246" w:hanging="2246"/>
        <w:rPr>
          <w:rFonts w:asciiTheme="minorHAnsi" w:hAnsiTheme="minorHAnsi" w:cstheme="minorHAnsi"/>
          <w:b/>
        </w:rPr>
      </w:pPr>
      <w:r w:rsidRPr="003622B0">
        <w:rPr>
          <w:rFonts w:asciiTheme="minorHAnsi" w:hAnsiTheme="minorHAnsi" w:cstheme="minorHAnsi"/>
          <w:b/>
        </w:rPr>
        <w:t>KEY RESULT AREAS</w:t>
      </w:r>
    </w:p>
    <w:p w:rsidR="00380F61" w:rsidRPr="00947050" w:rsidRDefault="00380F61" w:rsidP="00380F61">
      <w:pPr>
        <w:ind w:left="2246" w:hanging="2246"/>
        <w:rPr>
          <w:rFonts w:asciiTheme="minorHAnsi" w:hAnsiTheme="minorHAnsi" w:cstheme="minorHAnsi"/>
          <w:b/>
          <w:i/>
          <w:lang w:val="mi-NZ"/>
        </w:rPr>
      </w:pPr>
      <w:r w:rsidRPr="00947050">
        <w:rPr>
          <w:rFonts w:asciiTheme="minorHAnsi" w:hAnsiTheme="minorHAnsi" w:cstheme="minorHAnsi"/>
          <w:b/>
          <w:i/>
          <w:lang w:val="mi-NZ"/>
        </w:rPr>
        <w:t xml:space="preserve">He kauanuanu &amp; Raranga te Tira </w:t>
      </w:r>
      <w:r>
        <w:rPr>
          <w:rFonts w:asciiTheme="minorHAnsi" w:hAnsiTheme="minorHAnsi" w:cstheme="minorHAnsi"/>
          <w:b/>
          <w:i/>
          <w:lang w:val="mi-NZ"/>
        </w:rPr>
        <w:t>–</w:t>
      </w:r>
      <w:r w:rsidRPr="00947050">
        <w:rPr>
          <w:rFonts w:asciiTheme="minorHAnsi" w:hAnsiTheme="minorHAnsi" w:cstheme="minorHAnsi"/>
          <w:b/>
          <w:i/>
          <w:lang w:val="mi-NZ"/>
        </w:rPr>
        <w:t xml:space="preserve"> People</w:t>
      </w:r>
      <w:r>
        <w:rPr>
          <w:rFonts w:asciiTheme="minorHAnsi" w:hAnsiTheme="minorHAnsi" w:cstheme="minorHAnsi"/>
          <w:b/>
          <w:i/>
          <w:lang w:val="mi-NZ"/>
        </w:rPr>
        <w:t xml:space="preserve"> (Respect and working together)</w:t>
      </w:r>
    </w:p>
    <w:p w:rsidR="00380F61" w:rsidRDefault="00380F61" w:rsidP="00380F61">
      <w:pPr>
        <w:numPr>
          <w:ilvl w:val="0"/>
          <w:numId w:val="1"/>
        </w:numPr>
        <w:overflowPunct/>
        <w:autoSpaceDE/>
        <w:autoSpaceDN/>
        <w:adjustRightInd/>
        <w:jc w:val="left"/>
        <w:textAlignment w:val="auto"/>
        <w:rPr>
          <w:rFonts w:asciiTheme="minorHAnsi" w:hAnsiTheme="minorHAnsi" w:cstheme="minorHAnsi"/>
        </w:rPr>
      </w:pPr>
      <w:r w:rsidRPr="003622B0">
        <w:rPr>
          <w:rFonts w:asciiTheme="minorHAnsi" w:hAnsiTheme="minorHAnsi" w:cstheme="minorHAnsi"/>
        </w:rPr>
        <w:t>Consistently provide friendly, professional and efficient service</w:t>
      </w:r>
      <w:r>
        <w:rPr>
          <w:rFonts w:asciiTheme="minorHAnsi" w:hAnsiTheme="minorHAnsi" w:cstheme="minorHAnsi"/>
        </w:rPr>
        <w:t>s</w:t>
      </w:r>
      <w:r w:rsidRPr="003622B0">
        <w:rPr>
          <w:rFonts w:asciiTheme="minorHAnsi" w:hAnsiTheme="minorHAnsi" w:cstheme="minorHAnsi"/>
        </w:rPr>
        <w:t xml:space="preserve"> to internal and external customers</w:t>
      </w:r>
    </w:p>
    <w:p w:rsidR="00380F61" w:rsidRPr="003622B0" w:rsidRDefault="00380F61" w:rsidP="00380F61">
      <w:pPr>
        <w:numPr>
          <w:ilvl w:val="0"/>
          <w:numId w:val="1"/>
        </w:numPr>
        <w:overflowPunct/>
        <w:autoSpaceDE/>
        <w:autoSpaceDN/>
        <w:adjustRightInd/>
        <w:jc w:val="left"/>
        <w:textAlignment w:val="auto"/>
        <w:rPr>
          <w:rFonts w:asciiTheme="minorHAnsi" w:hAnsiTheme="minorHAnsi" w:cstheme="minorHAnsi"/>
        </w:rPr>
      </w:pPr>
      <w:r>
        <w:rPr>
          <w:rFonts w:asciiTheme="minorHAnsi" w:hAnsiTheme="minorHAnsi" w:cstheme="minorHAnsi"/>
        </w:rPr>
        <w:t>Provide advice, views and recommendations to support developments and decision making in a timely and professional way</w:t>
      </w:r>
    </w:p>
    <w:p w:rsidR="00380F61" w:rsidRDefault="00380F61" w:rsidP="00380F61">
      <w:pPr>
        <w:numPr>
          <w:ilvl w:val="0"/>
          <w:numId w:val="1"/>
        </w:numPr>
        <w:overflowPunct/>
        <w:autoSpaceDE/>
        <w:autoSpaceDN/>
        <w:adjustRightInd/>
        <w:jc w:val="left"/>
        <w:textAlignment w:val="auto"/>
        <w:rPr>
          <w:rFonts w:asciiTheme="minorHAnsi" w:hAnsiTheme="minorHAnsi" w:cstheme="minorHAnsi"/>
        </w:rPr>
      </w:pPr>
      <w:r w:rsidRPr="003622B0">
        <w:rPr>
          <w:rFonts w:asciiTheme="minorHAnsi" w:hAnsiTheme="minorHAnsi" w:cstheme="minorHAnsi"/>
        </w:rPr>
        <w:t>Maintain effective working relationships with staff, Board and Advisory Committee members, providers, contractors</w:t>
      </w:r>
    </w:p>
    <w:p w:rsidR="00380F61" w:rsidRDefault="00380F61" w:rsidP="00380F61">
      <w:pPr>
        <w:numPr>
          <w:ilvl w:val="0"/>
          <w:numId w:val="1"/>
        </w:numPr>
        <w:overflowPunct/>
        <w:autoSpaceDE/>
        <w:autoSpaceDN/>
        <w:adjustRightInd/>
        <w:jc w:val="left"/>
        <w:textAlignment w:val="auto"/>
        <w:rPr>
          <w:rFonts w:asciiTheme="minorHAnsi" w:hAnsiTheme="minorHAnsi" w:cstheme="minorHAnsi"/>
        </w:rPr>
      </w:pPr>
      <w:r w:rsidRPr="003622B0">
        <w:rPr>
          <w:rFonts w:asciiTheme="minorHAnsi" w:hAnsiTheme="minorHAnsi" w:cstheme="minorHAnsi"/>
        </w:rPr>
        <w:t xml:space="preserve">Demonstrate empathy and understanding toward diverse cultural and socio-economic groups, particularly </w:t>
      </w:r>
      <w:r>
        <w:rPr>
          <w:rFonts w:asciiTheme="minorHAnsi" w:hAnsiTheme="minorHAnsi" w:cstheme="minorHAnsi"/>
        </w:rPr>
        <w:t>Māori</w:t>
      </w:r>
    </w:p>
    <w:p w:rsidR="00380F61" w:rsidRPr="003C0212" w:rsidRDefault="00380F61" w:rsidP="00380F61">
      <w:pPr>
        <w:ind w:left="360"/>
        <w:jc w:val="left"/>
        <w:rPr>
          <w:rFonts w:asciiTheme="minorHAnsi" w:hAnsiTheme="minorHAnsi" w:cstheme="minorHAnsi"/>
          <w:highlight w:val="yellow"/>
        </w:rPr>
      </w:pPr>
    </w:p>
    <w:p w:rsidR="00DA3BB5" w:rsidRDefault="00DA3BB5" w:rsidP="00380F61">
      <w:pPr>
        <w:ind w:left="2246" w:hanging="2246"/>
        <w:rPr>
          <w:rFonts w:asciiTheme="minorHAnsi" w:hAnsiTheme="minorHAnsi" w:cstheme="minorHAnsi"/>
          <w:b/>
          <w:i/>
          <w:lang w:val="mi-NZ"/>
        </w:rPr>
      </w:pPr>
    </w:p>
    <w:p w:rsidR="00380F61" w:rsidRDefault="00380F61" w:rsidP="00380F61">
      <w:pPr>
        <w:ind w:left="2246" w:hanging="2246"/>
        <w:rPr>
          <w:rFonts w:asciiTheme="minorHAnsi" w:hAnsiTheme="minorHAnsi" w:cstheme="minorHAnsi"/>
          <w:b/>
          <w:i/>
          <w:lang w:val="mi-NZ"/>
        </w:rPr>
      </w:pPr>
      <w:r w:rsidRPr="00947050">
        <w:rPr>
          <w:rFonts w:asciiTheme="minorHAnsi" w:hAnsiTheme="minorHAnsi" w:cstheme="minorHAnsi"/>
          <w:b/>
          <w:i/>
          <w:lang w:val="mi-NZ"/>
        </w:rPr>
        <w:t>Akina – Health Services Improvement</w:t>
      </w:r>
    </w:p>
    <w:p w:rsidR="00380F61" w:rsidRDefault="00380F61" w:rsidP="00380F61">
      <w:pPr>
        <w:numPr>
          <w:ilvl w:val="0"/>
          <w:numId w:val="2"/>
        </w:numPr>
        <w:overflowPunct/>
        <w:autoSpaceDE/>
        <w:autoSpaceDN/>
        <w:adjustRightInd/>
        <w:jc w:val="left"/>
        <w:textAlignment w:val="auto"/>
        <w:rPr>
          <w:rFonts w:asciiTheme="minorHAnsi" w:hAnsiTheme="minorHAnsi" w:cstheme="minorHAnsi"/>
        </w:rPr>
      </w:pPr>
      <w:r>
        <w:rPr>
          <w:rFonts w:asciiTheme="minorHAnsi" w:hAnsiTheme="minorHAnsi" w:cstheme="minorHAnsi"/>
        </w:rPr>
        <w:t>Support a continuous improvement and learning approach</w:t>
      </w:r>
    </w:p>
    <w:p w:rsidR="00380F61" w:rsidRPr="003622B0" w:rsidRDefault="00380F61" w:rsidP="00380F61">
      <w:pPr>
        <w:numPr>
          <w:ilvl w:val="0"/>
          <w:numId w:val="2"/>
        </w:numPr>
        <w:overflowPunct/>
        <w:autoSpaceDE/>
        <w:autoSpaceDN/>
        <w:adjustRightInd/>
        <w:jc w:val="left"/>
        <w:textAlignment w:val="auto"/>
        <w:rPr>
          <w:rFonts w:asciiTheme="minorHAnsi" w:hAnsiTheme="minorHAnsi" w:cstheme="minorHAnsi"/>
        </w:rPr>
      </w:pPr>
      <w:r w:rsidRPr="003622B0">
        <w:rPr>
          <w:rFonts w:asciiTheme="minorHAnsi" w:hAnsiTheme="minorHAnsi" w:cstheme="minorHAnsi"/>
        </w:rPr>
        <w:t xml:space="preserve">Seek new opportunities to </w:t>
      </w:r>
      <w:r>
        <w:rPr>
          <w:rFonts w:asciiTheme="minorHAnsi" w:hAnsiTheme="minorHAnsi" w:cstheme="minorHAnsi"/>
        </w:rPr>
        <w:t xml:space="preserve">support HHB to </w:t>
      </w:r>
      <w:r w:rsidRPr="003622B0">
        <w:rPr>
          <w:rFonts w:asciiTheme="minorHAnsi" w:hAnsiTheme="minorHAnsi" w:cstheme="minorHAnsi"/>
        </w:rPr>
        <w:t>meet community health care needs</w:t>
      </w:r>
    </w:p>
    <w:p w:rsidR="00380F61" w:rsidRDefault="00380F61" w:rsidP="00380F61">
      <w:pPr>
        <w:numPr>
          <w:ilvl w:val="0"/>
          <w:numId w:val="2"/>
        </w:numPr>
        <w:overflowPunct/>
        <w:autoSpaceDE/>
        <w:autoSpaceDN/>
        <w:adjustRightInd/>
        <w:jc w:val="left"/>
        <w:textAlignment w:val="auto"/>
        <w:rPr>
          <w:rFonts w:asciiTheme="minorHAnsi" w:hAnsiTheme="minorHAnsi" w:cstheme="minorHAnsi"/>
        </w:rPr>
      </w:pPr>
      <w:r w:rsidRPr="003622B0">
        <w:rPr>
          <w:rFonts w:asciiTheme="minorHAnsi" w:hAnsiTheme="minorHAnsi" w:cstheme="minorHAnsi"/>
        </w:rPr>
        <w:t>Support</w:t>
      </w:r>
      <w:r>
        <w:rPr>
          <w:rFonts w:asciiTheme="minorHAnsi" w:hAnsiTheme="minorHAnsi" w:cstheme="minorHAnsi"/>
        </w:rPr>
        <w:t xml:space="preserve"> and promote</w:t>
      </w:r>
      <w:r w:rsidRPr="003622B0">
        <w:rPr>
          <w:rFonts w:asciiTheme="minorHAnsi" w:hAnsiTheme="minorHAnsi" w:cstheme="minorHAnsi"/>
        </w:rPr>
        <w:t xml:space="preserve"> initiatives that improve access and/or health outcomes for the enrolled population, and in particular for </w:t>
      </w:r>
      <w:r>
        <w:rPr>
          <w:rFonts w:asciiTheme="minorHAnsi" w:hAnsiTheme="minorHAnsi" w:cstheme="minorHAnsi"/>
        </w:rPr>
        <w:t>Māori</w:t>
      </w:r>
      <w:r w:rsidRPr="003622B0">
        <w:rPr>
          <w:rFonts w:asciiTheme="minorHAnsi" w:hAnsiTheme="minorHAnsi" w:cstheme="minorHAnsi"/>
        </w:rPr>
        <w:t>, Pacific and low</w:t>
      </w:r>
      <w:r w:rsidR="005756CF">
        <w:rPr>
          <w:rFonts w:asciiTheme="minorHAnsi" w:hAnsiTheme="minorHAnsi" w:cstheme="minorHAnsi"/>
        </w:rPr>
        <w:t>-</w:t>
      </w:r>
      <w:r w:rsidRPr="003622B0">
        <w:rPr>
          <w:rFonts w:asciiTheme="minorHAnsi" w:hAnsiTheme="minorHAnsi" w:cstheme="minorHAnsi"/>
        </w:rPr>
        <w:t>income individuals and families</w:t>
      </w:r>
    </w:p>
    <w:p w:rsidR="00380F61" w:rsidRPr="003622B0" w:rsidRDefault="00380F61" w:rsidP="00380F61">
      <w:pPr>
        <w:numPr>
          <w:ilvl w:val="0"/>
          <w:numId w:val="2"/>
        </w:numPr>
        <w:overflowPunct/>
        <w:autoSpaceDE/>
        <w:autoSpaceDN/>
        <w:adjustRightInd/>
        <w:jc w:val="left"/>
        <w:textAlignment w:val="auto"/>
        <w:rPr>
          <w:rFonts w:asciiTheme="minorHAnsi" w:hAnsiTheme="minorHAnsi" w:cstheme="minorHAnsi"/>
        </w:rPr>
      </w:pPr>
      <w:r>
        <w:rPr>
          <w:rFonts w:asciiTheme="minorHAnsi" w:hAnsiTheme="minorHAnsi" w:cstheme="minorHAnsi"/>
        </w:rPr>
        <w:t>Ensure participation in meetings and at any forums align</w:t>
      </w:r>
      <w:r w:rsidR="00FC3C6F">
        <w:rPr>
          <w:rFonts w:asciiTheme="minorHAnsi" w:hAnsiTheme="minorHAnsi" w:cstheme="minorHAnsi"/>
        </w:rPr>
        <w:t>ed</w:t>
      </w:r>
      <w:r>
        <w:rPr>
          <w:rFonts w:asciiTheme="minorHAnsi" w:hAnsiTheme="minorHAnsi" w:cstheme="minorHAnsi"/>
        </w:rPr>
        <w:t xml:space="preserve"> with health services improvements</w:t>
      </w:r>
    </w:p>
    <w:p w:rsidR="00380F61" w:rsidRPr="003E588F" w:rsidRDefault="00380F61" w:rsidP="00380F61">
      <w:pPr>
        <w:numPr>
          <w:ilvl w:val="0"/>
          <w:numId w:val="2"/>
        </w:numPr>
        <w:overflowPunct/>
        <w:autoSpaceDE/>
        <w:autoSpaceDN/>
        <w:adjustRightInd/>
        <w:jc w:val="left"/>
        <w:textAlignment w:val="auto"/>
        <w:rPr>
          <w:rFonts w:asciiTheme="minorHAnsi" w:hAnsiTheme="minorHAnsi" w:cstheme="minorHAnsi"/>
        </w:rPr>
      </w:pPr>
      <w:r w:rsidRPr="003E588F">
        <w:rPr>
          <w:rFonts w:asciiTheme="minorHAnsi" w:hAnsiTheme="minorHAnsi" w:cstheme="minorHAnsi"/>
        </w:rPr>
        <w:t>Participate in</w:t>
      </w:r>
      <w:r>
        <w:rPr>
          <w:rFonts w:asciiTheme="minorHAnsi" w:hAnsiTheme="minorHAnsi" w:cstheme="minorHAnsi"/>
        </w:rPr>
        <w:t>,</w:t>
      </w:r>
      <w:r w:rsidRPr="003E588F">
        <w:rPr>
          <w:rFonts w:asciiTheme="minorHAnsi" w:hAnsiTheme="minorHAnsi" w:cstheme="minorHAnsi"/>
        </w:rPr>
        <w:t xml:space="preserve"> or lead improvement projects as delegated or allocated</w:t>
      </w:r>
    </w:p>
    <w:p w:rsidR="00380F61" w:rsidRPr="003622B0" w:rsidRDefault="00380F61" w:rsidP="00380F61">
      <w:pPr>
        <w:ind w:left="360"/>
        <w:rPr>
          <w:rFonts w:asciiTheme="minorHAnsi" w:hAnsiTheme="minorHAnsi" w:cstheme="minorHAnsi"/>
        </w:rPr>
      </w:pPr>
    </w:p>
    <w:p w:rsidR="00380F61" w:rsidRPr="00947050" w:rsidRDefault="00380F61" w:rsidP="00380F61">
      <w:pPr>
        <w:ind w:left="2246" w:hanging="2246"/>
        <w:rPr>
          <w:rFonts w:asciiTheme="minorHAnsi" w:hAnsiTheme="minorHAnsi" w:cstheme="minorHAnsi"/>
          <w:b/>
          <w:i/>
          <w:lang w:val="mi-NZ"/>
        </w:rPr>
      </w:pPr>
      <w:r w:rsidRPr="00947050">
        <w:rPr>
          <w:rFonts w:asciiTheme="minorHAnsi" w:hAnsiTheme="minorHAnsi" w:cstheme="minorHAnsi"/>
          <w:b/>
          <w:i/>
          <w:lang w:val="mi-NZ"/>
        </w:rPr>
        <w:t>Tauwhiro – Quality, Cost and Efficiency</w:t>
      </w:r>
    </w:p>
    <w:p w:rsidR="00380F61" w:rsidRPr="003622B0" w:rsidRDefault="00380F61" w:rsidP="00380F61">
      <w:pPr>
        <w:numPr>
          <w:ilvl w:val="0"/>
          <w:numId w:val="2"/>
        </w:numPr>
        <w:overflowPunct/>
        <w:autoSpaceDE/>
        <w:autoSpaceDN/>
        <w:adjustRightInd/>
        <w:jc w:val="left"/>
        <w:textAlignment w:val="auto"/>
        <w:rPr>
          <w:rFonts w:asciiTheme="minorHAnsi" w:hAnsiTheme="minorHAnsi" w:cstheme="minorHAnsi"/>
        </w:rPr>
      </w:pPr>
      <w:r w:rsidRPr="003622B0">
        <w:rPr>
          <w:rFonts w:asciiTheme="minorHAnsi" w:hAnsiTheme="minorHAnsi" w:cstheme="minorHAnsi"/>
        </w:rPr>
        <w:t>Follow procedures to ensure compliance with standards</w:t>
      </w:r>
    </w:p>
    <w:p w:rsidR="00380F61" w:rsidRPr="003622B0" w:rsidRDefault="00380F61" w:rsidP="00380F61">
      <w:pPr>
        <w:numPr>
          <w:ilvl w:val="0"/>
          <w:numId w:val="2"/>
        </w:numPr>
        <w:overflowPunct/>
        <w:autoSpaceDE/>
        <w:autoSpaceDN/>
        <w:adjustRightInd/>
        <w:jc w:val="left"/>
        <w:textAlignment w:val="auto"/>
        <w:rPr>
          <w:rFonts w:asciiTheme="minorHAnsi" w:hAnsiTheme="minorHAnsi" w:cstheme="minorHAnsi"/>
        </w:rPr>
      </w:pPr>
      <w:r w:rsidRPr="003622B0">
        <w:rPr>
          <w:rFonts w:asciiTheme="minorHAnsi" w:hAnsiTheme="minorHAnsi" w:cstheme="minorHAnsi"/>
        </w:rPr>
        <w:t>Schedule work, time and resources effectively</w:t>
      </w:r>
      <w:r>
        <w:rPr>
          <w:rFonts w:asciiTheme="minorHAnsi" w:hAnsiTheme="minorHAnsi" w:cstheme="minorHAnsi"/>
        </w:rPr>
        <w:t xml:space="preserve"> so a high level of productivity is maintained</w:t>
      </w:r>
    </w:p>
    <w:p w:rsidR="00380F61" w:rsidRPr="003E588F" w:rsidRDefault="00380F61" w:rsidP="00380F61">
      <w:pPr>
        <w:numPr>
          <w:ilvl w:val="0"/>
          <w:numId w:val="2"/>
        </w:numPr>
        <w:overflowPunct/>
        <w:autoSpaceDE/>
        <w:autoSpaceDN/>
        <w:adjustRightInd/>
        <w:jc w:val="left"/>
        <w:textAlignment w:val="auto"/>
        <w:rPr>
          <w:rFonts w:asciiTheme="minorHAnsi" w:hAnsiTheme="minorHAnsi" w:cstheme="minorHAnsi"/>
        </w:rPr>
      </w:pPr>
      <w:r w:rsidRPr="003E588F">
        <w:rPr>
          <w:rFonts w:asciiTheme="minorHAnsi" w:hAnsiTheme="minorHAnsi" w:cstheme="minorHAnsi"/>
        </w:rPr>
        <w:t>Continuously review and recommend improvements to existing systems and processes</w:t>
      </w:r>
    </w:p>
    <w:p w:rsidR="00380F61" w:rsidRPr="003622B0" w:rsidRDefault="00380F61" w:rsidP="00380F61">
      <w:pPr>
        <w:numPr>
          <w:ilvl w:val="0"/>
          <w:numId w:val="2"/>
        </w:numPr>
        <w:overflowPunct/>
        <w:autoSpaceDE/>
        <w:autoSpaceDN/>
        <w:adjustRightInd/>
        <w:jc w:val="left"/>
        <w:textAlignment w:val="auto"/>
        <w:rPr>
          <w:rFonts w:asciiTheme="minorHAnsi" w:hAnsiTheme="minorHAnsi" w:cstheme="minorHAnsi"/>
        </w:rPr>
      </w:pPr>
      <w:r w:rsidRPr="003622B0">
        <w:rPr>
          <w:rFonts w:asciiTheme="minorHAnsi" w:hAnsiTheme="minorHAnsi" w:cstheme="minorHAnsi"/>
        </w:rPr>
        <w:t>Maintain skills and competence to maximise efficiency and meet performance expectations</w:t>
      </w:r>
    </w:p>
    <w:p w:rsidR="00380F61" w:rsidRPr="003622B0" w:rsidRDefault="00380F61" w:rsidP="00380F61">
      <w:pPr>
        <w:numPr>
          <w:ilvl w:val="0"/>
          <w:numId w:val="2"/>
        </w:numPr>
        <w:overflowPunct/>
        <w:autoSpaceDE/>
        <w:autoSpaceDN/>
        <w:adjustRightInd/>
        <w:jc w:val="left"/>
        <w:textAlignment w:val="auto"/>
        <w:rPr>
          <w:rFonts w:asciiTheme="minorHAnsi" w:hAnsiTheme="minorHAnsi" w:cstheme="minorHAnsi"/>
        </w:rPr>
      </w:pPr>
      <w:r w:rsidRPr="003622B0">
        <w:rPr>
          <w:rFonts w:asciiTheme="minorHAnsi" w:hAnsiTheme="minorHAnsi" w:cstheme="minorHAnsi"/>
        </w:rPr>
        <w:t>Identify cost savings initiatives</w:t>
      </w:r>
      <w:r>
        <w:rPr>
          <w:rFonts w:asciiTheme="minorHAnsi" w:hAnsiTheme="minorHAnsi" w:cstheme="minorHAnsi"/>
        </w:rPr>
        <w:t xml:space="preserve"> and utilise resources appropriately</w:t>
      </w:r>
    </w:p>
    <w:p w:rsidR="00380F61" w:rsidRPr="003622B0" w:rsidRDefault="00380F61" w:rsidP="00380F61">
      <w:pPr>
        <w:numPr>
          <w:ilvl w:val="0"/>
          <w:numId w:val="2"/>
        </w:numPr>
        <w:overflowPunct/>
        <w:autoSpaceDE/>
        <w:autoSpaceDN/>
        <w:adjustRightInd/>
        <w:jc w:val="left"/>
        <w:textAlignment w:val="auto"/>
        <w:rPr>
          <w:rFonts w:asciiTheme="minorHAnsi" w:hAnsiTheme="minorHAnsi" w:cstheme="minorHAnsi"/>
        </w:rPr>
      </w:pPr>
      <w:r w:rsidRPr="003622B0">
        <w:rPr>
          <w:rFonts w:asciiTheme="minorHAnsi" w:hAnsiTheme="minorHAnsi" w:cstheme="minorHAnsi"/>
        </w:rPr>
        <w:lastRenderedPageBreak/>
        <w:t>Support the completion of projects on time,</w:t>
      </w:r>
      <w:r w:rsidR="000A736F">
        <w:rPr>
          <w:rFonts w:asciiTheme="minorHAnsi" w:hAnsiTheme="minorHAnsi" w:cstheme="minorHAnsi"/>
        </w:rPr>
        <w:t xml:space="preserve"> </w:t>
      </w:r>
      <w:r w:rsidRPr="003622B0">
        <w:rPr>
          <w:rFonts w:asciiTheme="minorHAnsi" w:hAnsiTheme="minorHAnsi" w:cstheme="minorHAnsi"/>
        </w:rPr>
        <w:t>to specification and within budget</w:t>
      </w:r>
    </w:p>
    <w:p w:rsidR="00947050" w:rsidRPr="003622B0" w:rsidRDefault="00947050" w:rsidP="00DE6FED">
      <w:pPr>
        <w:overflowPunct/>
        <w:autoSpaceDE/>
        <w:autoSpaceDN/>
        <w:adjustRightInd/>
        <w:ind w:left="360"/>
        <w:textAlignment w:val="auto"/>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371"/>
      </w:tblGrid>
      <w:tr w:rsidR="00947050" w:rsidRPr="003622B0" w:rsidTr="006E4569">
        <w:trPr>
          <w:trHeight w:val="587"/>
          <w:tblHeader/>
        </w:trPr>
        <w:tc>
          <w:tcPr>
            <w:tcW w:w="2127" w:type="dxa"/>
            <w:shd w:val="clear" w:color="auto" w:fill="auto"/>
          </w:tcPr>
          <w:p w:rsidR="00947050" w:rsidRPr="003622B0" w:rsidRDefault="00947050" w:rsidP="00DE6FED">
            <w:pPr>
              <w:rPr>
                <w:rFonts w:asciiTheme="minorHAnsi" w:eastAsia="SimSun" w:hAnsiTheme="minorHAnsi" w:cstheme="minorHAnsi"/>
                <w:b/>
              </w:rPr>
            </w:pPr>
            <w:r w:rsidRPr="003622B0">
              <w:rPr>
                <w:rFonts w:asciiTheme="minorHAnsi" w:eastAsia="SimSun" w:hAnsiTheme="minorHAnsi" w:cstheme="minorHAnsi"/>
                <w:b/>
              </w:rPr>
              <w:t>PRINCIPLE ACCOUNTABILITIES</w:t>
            </w:r>
          </w:p>
        </w:tc>
        <w:tc>
          <w:tcPr>
            <w:tcW w:w="7371" w:type="dxa"/>
            <w:shd w:val="clear" w:color="auto" w:fill="auto"/>
          </w:tcPr>
          <w:p w:rsidR="00947050" w:rsidRPr="005F57F9" w:rsidRDefault="00947050" w:rsidP="00DE6FED">
            <w:pPr>
              <w:rPr>
                <w:rFonts w:ascii="Calibri" w:eastAsia="SimSun" w:hAnsi="Calibri" w:cstheme="minorHAnsi"/>
                <w:b/>
              </w:rPr>
            </w:pPr>
            <w:r w:rsidRPr="005F57F9">
              <w:rPr>
                <w:rFonts w:ascii="Calibri" w:eastAsia="SimSun" w:hAnsi="Calibri" w:cstheme="minorHAnsi"/>
                <w:b/>
              </w:rPr>
              <w:t>STANDARDS OF MEASURE/EXPECTATION</w:t>
            </w:r>
          </w:p>
        </w:tc>
      </w:tr>
      <w:tr w:rsidR="000F770C" w:rsidRPr="003622B0" w:rsidTr="006E4569">
        <w:trPr>
          <w:trHeight w:val="587"/>
        </w:trPr>
        <w:tc>
          <w:tcPr>
            <w:tcW w:w="2127" w:type="dxa"/>
            <w:shd w:val="clear" w:color="auto" w:fill="auto"/>
          </w:tcPr>
          <w:p w:rsidR="000F770C" w:rsidRPr="000A4D63" w:rsidRDefault="00CB328D">
            <w:pPr>
              <w:jc w:val="left"/>
              <w:rPr>
                <w:rFonts w:asciiTheme="minorHAnsi" w:eastAsia="SimSun" w:hAnsiTheme="minorHAnsi" w:cstheme="minorHAnsi"/>
                <w:b/>
              </w:rPr>
            </w:pPr>
            <w:r w:rsidRPr="00511D30">
              <w:rPr>
                <w:rFonts w:asciiTheme="minorHAnsi" w:hAnsiTheme="minorHAnsi" w:cstheme="minorHAnsi"/>
              </w:rPr>
              <w:t xml:space="preserve">Information analysis, design, and reporting development </w:t>
            </w:r>
          </w:p>
        </w:tc>
        <w:tc>
          <w:tcPr>
            <w:tcW w:w="7371" w:type="dxa"/>
            <w:shd w:val="clear" w:color="auto" w:fill="auto"/>
          </w:tcPr>
          <w:p w:rsidR="00061EDB" w:rsidRDefault="00061EDB" w:rsidP="00DD652D">
            <w:pPr>
              <w:pStyle w:val="ListParagraph"/>
              <w:numPr>
                <w:ilvl w:val="0"/>
                <w:numId w:val="32"/>
              </w:numPr>
              <w:rPr>
                <w:rFonts w:asciiTheme="minorHAnsi" w:eastAsia="SimSun" w:hAnsiTheme="minorHAnsi" w:cstheme="minorHAnsi"/>
              </w:rPr>
            </w:pPr>
            <w:r w:rsidRPr="00656DCC">
              <w:rPr>
                <w:rFonts w:asciiTheme="minorHAnsi" w:eastAsia="SimSun" w:hAnsiTheme="minorHAnsi" w:cstheme="minorHAnsi"/>
              </w:rPr>
              <w:t xml:space="preserve">Using Microsoft Power BI </w:t>
            </w:r>
            <w:r w:rsidR="001073FB" w:rsidRPr="00656DCC">
              <w:rPr>
                <w:rFonts w:asciiTheme="minorHAnsi" w:eastAsia="SimSun" w:hAnsiTheme="minorHAnsi" w:cstheme="minorHAnsi"/>
              </w:rPr>
              <w:t>to produce a suite of on</w:t>
            </w:r>
            <w:r w:rsidRPr="00656DCC">
              <w:rPr>
                <w:rFonts w:asciiTheme="minorHAnsi" w:eastAsia="SimSun" w:hAnsiTheme="minorHAnsi" w:cstheme="minorHAnsi"/>
              </w:rPr>
              <w:t>-ongoing automated reporting for Health Hawkes Bay and its Network.</w:t>
            </w:r>
          </w:p>
          <w:p w:rsidR="00371D3F" w:rsidRPr="00656DCC" w:rsidRDefault="00371D3F" w:rsidP="00DD652D">
            <w:pPr>
              <w:pStyle w:val="ListParagraph"/>
              <w:numPr>
                <w:ilvl w:val="0"/>
                <w:numId w:val="32"/>
              </w:numPr>
              <w:rPr>
                <w:rFonts w:asciiTheme="minorHAnsi" w:eastAsia="SimSun" w:hAnsiTheme="minorHAnsi" w:cstheme="minorHAnsi"/>
              </w:rPr>
            </w:pPr>
            <w:r>
              <w:rPr>
                <w:rFonts w:asciiTheme="minorHAnsi" w:eastAsia="SimSun" w:hAnsiTheme="minorHAnsi" w:cstheme="minorHAnsi"/>
              </w:rPr>
              <w:t xml:space="preserve">Directs, organises and leads BI </w:t>
            </w:r>
            <w:r w:rsidR="00656DCC">
              <w:rPr>
                <w:rFonts w:asciiTheme="minorHAnsi" w:eastAsia="SimSun" w:hAnsiTheme="minorHAnsi" w:cstheme="minorHAnsi"/>
              </w:rPr>
              <w:t>work streams</w:t>
            </w:r>
            <w:r>
              <w:rPr>
                <w:rFonts w:asciiTheme="minorHAnsi" w:eastAsia="SimSun" w:hAnsiTheme="minorHAnsi" w:cstheme="minorHAnsi"/>
              </w:rPr>
              <w:t xml:space="preserve"> in the implementation and use of new BI software tools and systems.</w:t>
            </w:r>
          </w:p>
          <w:p w:rsidR="00BE7314" w:rsidRDefault="00061EDB" w:rsidP="00DD652D">
            <w:pPr>
              <w:pStyle w:val="ListParagraph"/>
              <w:numPr>
                <w:ilvl w:val="0"/>
                <w:numId w:val="32"/>
              </w:numPr>
              <w:rPr>
                <w:rFonts w:asciiTheme="minorHAnsi" w:eastAsia="SimSun" w:hAnsiTheme="minorHAnsi" w:cstheme="minorHAnsi"/>
              </w:rPr>
            </w:pPr>
            <w:r w:rsidRPr="00656DCC">
              <w:rPr>
                <w:rFonts w:asciiTheme="minorHAnsi" w:eastAsia="SimSun" w:hAnsiTheme="minorHAnsi" w:cstheme="minorHAnsi"/>
              </w:rPr>
              <w:t>Translate raw structure and unstructured data into reports and dashboards that enables actionable insights.</w:t>
            </w:r>
          </w:p>
          <w:p w:rsidR="00371D3F" w:rsidRDefault="00371D3F" w:rsidP="00DD652D">
            <w:pPr>
              <w:pStyle w:val="ListParagraph"/>
              <w:numPr>
                <w:ilvl w:val="0"/>
                <w:numId w:val="32"/>
              </w:numPr>
              <w:rPr>
                <w:rFonts w:asciiTheme="minorHAnsi" w:eastAsia="SimSun" w:hAnsiTheme="minorHAnsi" w:cstheme="minorHAnsi"/>
              </w:rPr>
            </w:pPr>
            <w:r>
              <w:rPr>
                <w:rFonts w:asciiTheme="minorHAnsi" w:eastAsia="SimSun" w:hAnsiTheme="minorHAnsi" w:cstheme="minorHAnsi"/>
              </w:rPr>
              <w:t>Provides subject matter expertise for key BI core functions.</w:t>
            </w:r>
          </w:p>
          <w:p w:rsidR="00CB328D" w:rsidRPr="00124305" w:rsidRDefault="00DD5F49">
            <w:pPr>
              <w:pStyle w:val="ListParagraph"/>
              <w:numPr>
                <w:ilvl w:val="0"/>
                <w:numId w:val="32"/>
              </w:numPr>
              <w:rPr>
                <w:rFonts w:asciiTheme="minorHAnsi" w:eastAsia="SimSun" w:hAnsiTheme="minorHAnsi" w:cstheme="minorHAnsi"/>
              </w:rPr>
            </w:pPr>
            <w:r w:rsidRPr="00124305">
              <w:rPr>
                <w:rFonts w:asciiTheme="minorHAnsi" w:eastAsia="SimSun" w:hAnsiTheme="minorHAnsi" w:cstheme="minorHAnsi"/>
              </w:rPr>
              <w:t>R</w:t>
            </w:r>
            <w:r w:rsidR="00CB328D" w:rsidRPr="00124305">
              <w:rPr>
                <w:rFonts w:asciiTheme="minorHAnsi" w:eastAsia="SimSun" w:hAnsiTheme="minorHAnsi" w:cstheme="minorHAnsi"/>
              </w:rPr>
              <w:t>eporting and analysis prepared in a user friendly</w:t>
            </w:r>
            <w:r w:rsidR="001073FB">
              <w:rPr>
                <w:rFonts w:asciiTheme="minorHAnsi" w:eastAsia="SimSun" w:hAnsiTheme="minorHAnsi" w:cstheme="minorHAnsi"/>
              </w:rPr>
              <w:t xml:space="preserve"> </w:t>
            </w:r>
            <w:r w:rsidR="00B54645" w:rsidRPr="00124305">
              <w:rPr>
                <w:rFonts w:asciiTheme="minorHAnsi" w:eastAsia="SimSun" w:hAnsiTheme="minorHAnsi" w:cstheme="minorHAnsi"/>
              </w:rPr>
              <w:t>(</w:t>
            </w:r>
            <w:r w:rsidR="002D4EFB" w:rsidRPr="00124305">
              <w:rPr>
                <w:rFonts w:asciiTheme="minorHAnsi" w:eastAsia="SimSun" w:hAnsiTheme="minorHAnsi" w:cstheme="minorHAnsi"/>
              </w:rPr>
              <w:t xml:space="preserve">including verbal </w:t>
            </w:r>
            <w:r w:rsidR="00B54645" w:rsidRPr="00124305">
              <w:rPr>
                <w:rFonts w:asciiTheme="minorHAnsi" w:eastAsia="SimSun" w:hAnsiTheme="minorHAnsi" w:cstheme="minorHAnsi"/>
              </w:rPr>
              <w:t xml:space="preserve">presentations) </w:t>
            </w:r>
            <w:r w:rsidR="008E5A48" w:rsidRPr="00124305">
              <w:rPr>
                <w:rFonts w:asciiTheme="minorHAnsi" w:eastAsia="SimSun" w:hAnsiTheme="minorHAnsi" w:cstheme="minorHAnsi"/>
              </w:rPr>
              <w:t>to support Health Hawkes Bay</w:t>
            </w:r>
            <w:r w:rsidR="00CB328D" w:rsidRPr="00124305">
              <w:rPr>
                <w:rFonts w:asciiTheme="minorHAnsi" w:eastAsia="SimSun" w:hAnsiTheme="minorHAnsi" w:cstheme="minorHAnsi"/>
              </w:rPr>
              <w:t xml:space="preserve"> in the achievement of </w:t>
            </w:r>
            <w:r w:rsidR="00124305" w:rsidRPr="00124305">
              <w:rPr>
                <w:rFonts w:asciiTheme="minorHAnsi" w:eastAsia="SimSun" w:hAnsiTheme="minorHAnsi" w:cstheme="minorHAnsi"/>
              </w:rPr>
              <w:t>equity for Maori</w:t>
            </w:r>
            <w:r w:rsidR="00071277">
              <w:rPr>
                <w:rFonts w:asciiTheme="minorHAnsi" w:eastAsia="SimSun" w:hAnsiTheme="minorHAnsi" w:cstheme="minorHAnsi"/>
              </w:rPr>
              <w:t>.</w:t>
            </w:r>
            <w:r w:rsidRPr="00124305">
              <w:rPr>
                <w:rFonts w:asciiTheme="minorHAnsi" w:eastAsia="SimSun" w:hAnsiTheme="minorHAnsi" w:cstheme="minorHAnsi"/>
              </w:rPr>
              <w:t xml:space="preserve"> I</w:t>
            </w:r>
            <w:r w:rsidR="00CB328D" w:rsidRPr="00124305">
              <w:rPr>
                <w:rFonts w:asciiTheme="minorHAnsi" w:eastAsia="SimSun" w:hAnsiTheme="minorHAnsi" w:cstheme="minorHAnsi"/>
              </w:rPr>
              <w:t xml:space="preserve">n particular, the business needs of corporate and clinical services, funding arrangements, </w:t>
            </w:r>
            <w:r w:rsidR="008E5A48" w:rsidRPr="00124305">
              <w:rPr>
                <w:rFonts w:asciiTheme="minorHAnsi" w:eastAsia="SimSun" w:hAnsiTheme="minorHAnsi" w:cstheme="minorHAnsi"/>
              </w:rPr>
              <w:t>and</w:t>
            </w:r>
            <w:r w:rsidR="00CB328D" w:rsidRPr="00124305">
              <w:rPr>
                <w:rFonts w:asciiTheme="minorHAnsi" w:eastAsia="SimSun" w:hAnsiTheme="minorHAnsi" w:cstheme="minorHAnsi"/>
              </w:rPr>
              <w:t xml:space="preserve"> patient population characteristics, including demographics, diseases and utilisation of resources. </w:t>
            </w:r>
          </w:p>
          <w:p w:rsidR="00CB328D" w:rsidRPr="00511D30" w:rsidRDefault="00BE7314" w:rsidP="00DD652D">
            <w:pPr>
              <w:pStyle w:val="ListParagraph"/>
              <w:numPr>
                <w:ilvl w:val="0"/>
                <w:numId w:val="32"/>
              </w:numPr>
              <w:rPr>
                <w:rFonts w:asciiTheme="minorHAnsi" w:eastAsia="SimSun" w:hAnsiTheme="minorHAnsi" w:cstheme="minorHAnsi"/>
              </w:rPr>
            </w:pPr>
            <w:r>
              <w:rPr>
                <w:rFonts w:asciiTheme="minorHAnsi" w:eastAsia="SimSun" w:hAnsiTheme="minorHAnsi" w:cstheme="minorHAnsi"/>
              </w:rPr>
              <w:t>Embed</w:t>
            </w:r>
            <w:r w:rsidR="00FE4870" w:rsidRPr="00511D30">
              <w:rPr>
                <w:rFonts w:asciiTheme="minorHAnsi" w:eastAsia="SimSun" w:hAnsiTheme="minorHAnsi" w:cstheme="minorHAnsi"/>
              </w:rPr>
              <w:t xml:space="preserve"> the use of s</w:t>
            </w:r>
            <w:r w:rsidR="00CB328D" w:rsidRPr="00511D30">
              <w:rPr>
                <w:rFonts w:asciiTheme="minorHAnsi" w:eastAsia="SimSun" w:hAnsiTheme="minorHAnsi" w:cstheme="minorHAnsi"/>
              </w:rPr>
              <w:t xml:space="preserve">tatistical and data modelling methodologies </w:t>
            </w:r>
            <w:r w:rsidR="00FE4870" w:rsidRPr="00511D30">
              <w:rPr>
                <w:rFonts w:asciiTheme="minorHAnsi" w:eastAsia="SimSun" w:hAnsiTheme="minorHAnsi" w:cstheme="minorHAnsi"/>
              </w:rPr>
              <w:t xml:space="preserve">to gain insight into business </w:t>
            </w:r>
            <w:r w:rsidR="001073FB">
              <w:rPr>
                <w:rFonts w:asciiTheme="minorHAnsi" w:eastAsia="SimSun" w:hAnsiTheme="minorHAnsi" w:cstheme="minorHAnsi"/>
              </w:rPr>
              <w:t xml:space="preserve">or clinical </w:t>
            </w:r>
            <w:r w:rsidR="00FE4870" w:rsidRPr="00511D30">
              <w:rPr>
                <w:rFonts w:asciiTheme="minorHAnsi" w:eastAsia="SimSun" w:hAnsiTheme="minorHAnsi" w:cstheme="minorHAnsi"/>
              </w:rPr>
              <w:t>issues</w:t>
            </w:r>
            <w:r w:rsidR="001073FB">
              <w:rPr>
                <w:rFonts w:asciiTheme="minorHAnsi" w:eastAsia="SimSun" w:hAnsiTheme="minorHAnsi" w:cstheme="minorHAnsi"/>
              </w:rPr>
              <w:t>.</w:t>
            </w:r>
          </w:p>
          <w:p w:rsidR="00CB328D" w:rsidRPr="00511D30" w:rsidRDefault="00071277" w:rsidP="00DD652D">
            <w:pPr>
              <w:pStyle w:val="ListParagraph"/>
              <w:numPr>
                <w:ilvl w:val="0"/>
                <w:numId w:val="32"/>
              </w:numPr>
              <w:rPr>
                <w:rFonts w:asciiTheme="minorHAnsi" w:eastAsia="SimSun" w:hAnsiTheme="minorHAnsi" w:cstheme="minorHAnsi"/>
              </w:rPr>
            </w:pPr>
            <w:r>
              <w:rPr>
                <w:rFonts w:asciiTheme="minorHAnsi" w:eastAsia="SimSun" w:hAnsiTheme="minorHAnsi" w:cstheme="minorHAnsi"/>
              </w:rPr>
              <w:t>Drive efficiencies through identifying o</w:t>
            </w:r>
            <w:r w:rsidR="00CB328D" w:rsidRPr="00511D30">
              <w:rPr>
                <w:rFonts w:asciiTheme="minorHAnsi" w:eastAsia="SimSun" w:hAnsiTheme="minorHAnsi" w:cstheme="minorHAnsi"/>
              </w:rPr>
              <w:t>pportunities to automate standard reporting</w:t>
            </w:r>
            <w:r>
              <w:rPr>
                <w:rFonts w:asciiTheme="minorHAnsi" w:eastAsia="SimSun" w:hAnsiTheme="minorHAnsi" w:cstheme="minorHAnsi"/>
              </w:rPr>
              <w:t>.</w:t>
            </w:r>
          </w:p>
          <w:p w:rsidR="00E743F8" w:rsidRPr="00656DCC" w:rsidRDefault="002D4EFB" w:rsidP="00656DCC">
            <w:pPr>
              <w:pStyle w:val="ListParagraph"/>
              <w:numPr>
                <w:ilvl w:val="0"/>
                <w:numId w:val="32"/>
              </w:numPr>
              <w:overflowPunct/>
              <w:autoSpaceDE/>
              <w:autoSpaceDN/>
              <w:adjustRightInd/>
              <w:textAlignment w:val="auto"/>
              <w:rPr>
                <w:rFonts w:asciiTheme="minorHAnsi" w:hAnsiTheme="minorHAnsi" w:cstheme="minorHAnsi"/>
              </w:rPr>
            </w:pPr>
            <w:r>
              <w:rPr>
                <w:rFonts w:asciiTheme="minorHAnsi" w:hAnsiTheme="minorHAnsi" w:cstheme="minorHAnsi"/>
              </w:rPr>
              <w:t>Have a</w:t>
            </w:r>
            <w:r w:rsidR="00061EDB" w:rsidRPr="00C359FD">
              <w:rPr>
                <w:rFonts w:asciiTheme="minorHAnsi" w:hAnsiTheme="minorHAnsi" w:cstheme="minorHAnsi"/>
              </w:rPr>
              <w:t xml:space="preserve"> </w:t>
            </w:r>
            <w:r>
              <w:rPr>
                <w:rFonts w:asciiTheme="minorHAnsi" w:hAnsiTheme="minorHAnsi" w:cstheme="minorHAnsi"/>
              </w:rPr>
              <w:t xml:space="preserve">detailed </w:t>
            </w:r>
            <w:r w:rsidR="00061EDB" w:rsidRPr="00C359FD">
              <w:rPr>
                <w:rFonts w:asciiTheme="minorHAnsi" w:hAnsiTheme="minorHAnsi" w:cstheme="minorHAnsi"/>
              </w:rPr>
              <w:t>understanding and awareness of the health data available and how to apply appropriate interpretation to provide critical evidence for decision making.</w:t>
            </w:r>
          </w:p>
        </w:tc>
      </w:tr>
      <w:tr w:rsidR="0037207A" w:rsidRPr="003622B0" w:rsidTr="006E4569">
        <w:trPr>
          <w:trHeight w:val="346"/>
        </w:trPr>
        <w:tc>
          <w:tcPr>
            <w:tcW w:w="2127" w:type="dxa"/>
            <w:shd w:val="clear" w:color="auto" w:fill="auto"/>
          </w:tcPr>
          <w:p w:rsidR="00CB328D" w:rsidRPr="000A4D63" w:rsidRDefault="00CB328D" w:rsidP="00CB328D">
            <w:pPr>
              <w:jc w:val="left"/>
              <w:rPr>
                <w:rFonts w:asciiTheme="minorHAnsi" w:hAnsiTheme="minorHAnsi" w:cstheme="minorHAnsi"/>
              </w:rPr>
            </w:pPr>
            <w:r w:rsidRPr="00511D30">
              <w:rPr>
                <w:rFonts w:asciiTheme="minorHAnsi" w:hAnsiTheme="minorHAnsi" w:cstheme="minorHAnsi"/>
              </w:rPr>
              <w:t>Data Warehouse and development and maintenance</w:t>
            </w:r>
          </w:p>
          <w:p w:rsidR="0037207A" w:rsidRPr="00511D30" w:rsidRDefault="0037207A" w:rsidP="00501B1A">
            <w:pPr>
              <w:jc w:val="left"/>
              <w:rPr>
                <w:rFonts w:asciiTheme="minorHAnsi" w:eastAsia="SimSun" w:hAnsiTheme="minorHAnsi" w:cstheme="minorHAnsi"/>
              </w:rPr>
            </w:pPr>
          </w:p>
        </w:tc>
        <w:tc>
          <w:tcPr>
            <w:tcW w:w="7371" w:type="dxa"/>
            <w:shd w:val="clear" w:color="auto" w:fill="auto"/>
          </w:tcPr>
          <w:p w:rsidR="00CB328D" w:rsidRPr="00511D30" w:rsidRDefault="00CB328D" w:rsidP="002D4EFB">
            <w:pPr>
              <w:pStyle w:val="ListParagraph"/>
              <w:numPr>
                <w:ilvl w:val="0"/>
                <w:numId w:val="12"/>
              </w:numPr>
              <w:rPr>
                <w:rFonts w:asciiTheme="minorHAnsi" w:eastAsia="SimSun" w:hAnsiTheme="minorHAnsi" w:cstheme="minorHAnsi"/>
              </w:rPr>
            </w:pPr>
            <w:r w:rsidRPr="00511D30">
              <w:rPr>
                <w:rFonts w:asciiTheme="minorHAnsi" w:eastAsia="SimSun" w:hAnsiTheme="minorHAnsi" w:cstheme="minorHAnsi"/>
              </w:rPr>
              <w:t>The data warehouse is maintained and developed to enable H</w:t>
            </w:r>
            <w:r w:rsidR="003F7E12" w:rsidRPr="00511D30">
              <w:rPr>
                <w:rFonts w:asciiTheme="minorHAnsi" w:eastAsia="SimSun" w:hAnsiTheme="minorHAnsi" w:cstheme="minorHAnsi"/>
              </w:rPr>
              <w:t xml:space="preserve">ealth </w:t>
            </w:r>
            <w:r w:rsidRPr="00511D30">
              <w:rPr>
                <w:rFonts w:asciiTheme="minorHAnsi" w:eastAsia="SimSun" w:hAnsiTheme="minorHAnsi" w:cstheme="minorHAnsi"/>
              </w:rPr>
              <w:t>H</w:t>
            </w:r>
            <w:r w:rsidR="003F7E12" w:rsidRPr="00511D30">
              <w:rPr>
                <w:rFonts w:asciiTheme="minorHAnsi" w:eastAsia="SimSun" w:hAnsiTheme="minorHAnsi" w:cstheme="minorHAnsi"/>
              </w:rPr>
              <w:t xml:space="preserve">awke’s </w:t>
            </w:r>
            <w:r w:rsidRPr="00511D30">
              <w:rPr>
                <w:rFonts w:asciiTheme="minorHAnsi" w:eastAsia="SimSun" w:hAnsiTheme="minorHAnsi" w:cstheme="minorHAnsi"/>
              </w:rPr>
              <w:t>B</w:t>
            </w:r>
            <w:r w:rsidR="003F7E12" w:rsidRPr="00511D30">
              <w:rPr>
                <w:rFonts w:asciiTheme="minorHAnsi" w:eastAsia="SimSun" w:hAnsiTheme="minorHAnsi" w:cstheme="minorHAnsi"/>
              </w:rPr>
              <w:t>ay</w:t>
            </w:r>
            <w:r w:rsidRPr="00511D30">
              <w:rPr>
                <w:rFonts w:asciiTheme="minorHAnsi" w:eastAsia="SimSun" w:hAnsiTheme="minorHAnsi" w:cstheme="minorHAnsi"/>
              </w:rPr>
              <w:t xml:space="preserve"> to </w:t>
            </w:r>
            <w:r w:rsidR="008E5A48" w:rsidRPr="00511D30">
              <w:rPr>
                <w:rFonts w:asciiTheme="minorHAnsi" w:eastAsia="SimSun" w:hAnsiTheme="minorHAnsi" w:cstheme="minorHAnsi"/>
              </w:rPr>
              <w:t>extract</w:t>
            </w:r>
            <w:r w:rsidRPr="00511D30">
              <w:rPr>
                <w:rFonts w:asciiTheme="minorHAnsi" w:eastAsia="SimSun" w:hAnsiTheme="minorHAnsi" w:cstheme="minorHAnsi"/>
              </w:rPr>
              <w:t xml:space="preserve"> accurate information from a range of systems for analytical and reporting purposes</w:t>
            </w:r>
          </w:p>
          <w:p w:rsidR="00CB328D" w:rsidRPr="00511D30" w:rsidRDefault="00CB328D" w:rsidP="002D4EFB">
            <w:pPr>
              <w:pStyle w:val="ListParagraph"/>
              <w:numPr>
                <w:ilvl w:val="0"/>
                <w:numId w:val="12"/>
              </w:numPr>
              <w:rPr>
                <w:rFonts w:asciiTheme="minorHAnsi" w:eastAsia="SimSun" w:hAnsiTheme="minorHAnsi" w:cstheme="minorHAnsi"/>
              </w:rPr>
            </w:pPr>
            <w:r w:rsidRPr="00511D30">
              <w:rPr>
                <w:rFonts w:asciiTheme="minorHAnsi" w:eastAsia="SimSun" w:hAnsiTheme="minorHAnsi" w:cstheme="minorHAnsi"/>
              </w:rPr>
              <w:t xml:space="preserve">Existing business processes for </w:t>
            </w:r>
            <w:r w:rsidR="008E5A48" w:rsidRPr="00511D30">
              <w:rPr>
                <w:rFonts w:asciiTheme="minorHAnsi" w:eastAsia="SimSun" w:hAnsiTheme="minorHAnsi" w:cstheme="minorHAnsi"/>
              </w:rPr>
              <w:t xml:space="preserve">information </w:t>
            </w:r>
            <w:r w:rsidRPr="00511D30">
              <w:rPr>
                <w:rFonts w:asciiTheme="minorHAnsi" w:eastAsia="SimSun" w:hAnsiTheme="minorHAnsi" w:cstheme="minorHAnsi"/>
              </w:rPr>
              <w:t>captur</w:t>
            </w:r>
            <w:r w:rsidR="008E5A48" w:rsidRPr="00511D30">
              <w:rPr>
                <w:rFonts w:asciiTheme="minorHAnsi" w:eastAsia="SimSun" w:hAnsiTheme="minorHAnsi" w:cstheme="minorHAnsi"/>
              </w:rPr>
              <w:t>e</w:t>
            </w:r>
            <w:r w:rsidRPr="00511D30">
              <w:rPr>
                <w:rFonts w:asciiTheme="minorHAnsi" w:eastAsia="SimSun" w:hAnsiTheme="minorHAnsi" w:cstheme="minorHAnsi"/>
              </w:rPr>
              <w:t xml:space="preserve"> are reviewed so accuracy is maintained and opportunities for efficiencies realized.</w:t>
            </w:r>
          </w:p>
          <w:p w:rsidR="00CB328D" w:rsidRPr="00511D30" w:rsidRDefault="00CB328D" w:rsidP="002D4EFB">
            <w:pPr>
              <w:pStyle w:val="ListParagraph"/>
              <w:numPr>
                <w:ilvl w:val="0"/>
                <w:numId w:val="12"/>
              </w:numPr>
              <w:rPr>
                <w:rFonts w:asciiTheme="minorHAnsi" w:eastAsia="SimSun" w:hAnsiTheme="minorHAnsi" w:cstheme="minorHAnsi"/>
              </w:rPr>
            </w:pPr>
            <w:r w:rsidRPr="00511D30">
              <w:rPr>
                <w:rFonts w:asciiTheme="minorHAnsi" w:eastAsia="SimSun" w:hAnsiTheme="minorHAnsi" w:cstheme="minorHAnsi"/>
              </w:rPr>
              <w:t>Training and guidance is provided for new tools, report</w:t>
            </w:r>
            <w:r w:rsidR="00FE4870" w:rsidRPr="00511D30">
              <w:rPr>
                <w:rFonts w:asciiTheme="minorHAnsi" w:eastAsia="SimSun" w:hAnsiTheme="minorHAnsi" w:cstheme="minorHAnsi"/>
              </w:rPr>
              <w:t>s</w:t>
            </w:r>
            <w:r w:rsidRPr="00511D30">
              <w:rPr>
                <w:rFonts w:asciiTheme="minorHAnsi" w:eastAsia="SimSun" w:hAnsiTheme="minorHAnsi" w:cstheme="minorHAnsi"/>
              </w:rPr>
              <w:t xml:space="preserve"> and information as required</w:t>
            </w:r>
          </w:p>
          <w:p w:rsidR="00CB328D" w:rsidRDefault="00CB328D" w:rsidP="002D4EFB">
            <w:pPr>
              <w:pStyle w:val="ListParagraph"/>
              <w:numPr>
                <w:ilvl w:val="0"/>
                <w:numId w:val="12"/>
              </w:numPr>
              <w:overflowPunct/>
              <w:autoSpaceDE/>
              <w:autoSpaceDN/>
              <w:adjustRightInd/>
              <w:textAlignment w:val="auto"/>
              <w:rPr>
                <w:rFonts w:asciiTheme="minorHAnsi" w:eastAsia="SimSun" w:hAnsiTheme="minorHAnsi" w:cstheme="minorHAnsi"/>
              </w:rPr>
            </w:pPr>
            <w:r w:rsidRPr="00511D30">
              <w:rPr>
                <w:rFonts w:asciiTheme="minorHAnsi" w:eastAsia="SimSun" w:hAnsiTheme="minorHAnsi" w:cstheme="minorHAnsi"/>
              </w:rPr>
              <w:t>Data integrity is analy</w:t>
            </w:r>
            <w:r w:rsidR="008E5A48" w:rsidRPr="00511D30">
              <w:rPr>
                <w:rFonts w:asciiTheme="minorHAnsi" w:eastAsia="SimSun" w:hAnsiTheme="minorHAnsi" w:cstheme="minorHAnsi"/>
              </w:rPr>
              <w:t>s</w:t>
            </w:r>
            <w:r w:rsidRPr="00511D30">
              <w:rPr>
                <w:rFonts w:asciiTheme="minorHAnsi" w:eastAsia="SimSun" w:hAnsiTheme="minorHAnsi" w:cstheme="minorHAnsi"/>
              </w:rPr>
              <w:t>ed with issues and anomalies investigated and resolved</w:t>
            </w:r>
            <w:r w:rsidR="002D4EFB">
              <w:rPr>
                <w:rFonts w:asciiTheme="minorHAnsi" w:eastAsia="SimSun" w:hAnsiTheme="minorHAnsi" w:cstheme="minorHAnsi"/>
              </w:rPr>
              <w:t>.</w:t>
            </w:r>
          </w:p>
          <w:p w:rsidR="002D4EFB" w:rsidRPr="00656DCC" w:rsidRDefault="002D4EFB" w:rsidP="00656DCC">
            <w:pPr>
              <w:pStyle w:val="ListParagraph"/>
              <w:numPr>
                <w:ilvl w:val="0"/>
                <w:numId w:val="12"/>
              </w:numPr>
              <w:rPr>
                <w:rFonts w:ascii="Calibri" w:eastAsia="SimSun" w:hAnsi="Calibri" w:cstheme="minorHAnsi"/>
              </w:rPr>
            </w:pPr>
            <w:r w:rsidRPr="00511D30">
              <w:rPr>
                <w:rFonts w:asciiTheme="minorHAnsi" w:eastAsia="SimSun" w:hAnsiTheme="minorHAnsi" w:cstheme="minorHAnsi"/>
              </w:rPr>
              <w:t xml:space="preserve">Ensure opportunities for improvements to current data capture and reporting processes are identified </w:t>
            </w:r>
            <w:r>
              <w:rPr>
                <w:rFonts w:asciiTheme="minorHAnsi" w:eastAsia="SimSun" w:hAnsiTheme="minorHAnsi" w:cstheme="minorHAnsi"/>
              </w:rPr>
              <w:t>with appropriate solutions implemented.</w:t>
            </w:r>
          </w:p>
          <w:p w:rsidR="002D4EFB" w:rsidRPr="00656DCC" w:rsidRDefault="009048B0" w:rsidP="00656DCC">
            <w:pPr>
              <w:pStyle w:val="ListParagraph"/>
              <w:numPr>
                <w:ilvl w:val="0"/>
                <w:numId w:val="12"/>
              </w:numPr>
              <w:overflowPunct/>
              <w:autoSpaceDE/>
              <w:autoSpaceDN/>
              <w:adjustRightInd/>
              <w:contextualSpacing w:val="0"/>
              <w:textAlignment w:val="auto"/>
              <w:rPr>
                <w:rFonts w:asciiTheme="minorHAnsi" w:eastAsia="SimSun" w:hAnsiTheme="minorHAnsi" w:cstheme="minorHAnsi"/>
              </w:rPr>
            </w:pPr>
            <w:r w:rsidRPr="00656DCC">
              <w:rPr>
                <w:rFonts w:asciiTheme="minorHAnsi" w:eastAsia="SimSun" w:hAnsiTheme="minorHAnsi" w:cstheme="minorHAnsi"/>
              </w:rPr>
              <w:t>Identify opportunities to improve processes and strategies with technology solutions</w:t>
            </w:r>
          </w:p>
        </w:tc>
      </w:tr>
      <w:tr w:rsidR="00273988" w:rsidRPr="003622B0" w:rsidTr="006E4569">
        <w:trPr>
          <w:trHeight w:val="580"/>
        </w:trPr>
        <w:tc>
          <w:tcPr>
            <w:tcW w:w="2127" w:type="dxa"/>
            <w:shd w:val="clear" w:color="auto" w:fill="auto"/>
          </w:tcPr>
          <w:p w:rsidR="00273988" w:rsidRPr="00273988" w:rsidRDefault="00EB3CA5" w:rsidP="00DE6FED">
            <w:pPr>
              <w:rPr>
                <w:rFonts w:asciiTheme="minorHAnsi" w:eastAsia="SimSun" w:hAnsiTheme="minorHAnsi" w:cstheme="minorHAnsi"/>
              </w:rPr>
            </w:pPr>
            <w:r>
              <w:rPr>
                <w:rFonts w:asciiTheme="minorHAnsi" w:eastAsia="SimSun" w:hAnsiTheme="minorHAnsi" w:cstheme="minorHAnsi"/>
              </w:rPr>
              <w:t>Relationship Management</w:t>
            </w:r>
          </w:p>
        </w:tc>
        <w:tc>
          <w:tcPr>
            <w:tcW w:w="7371" w:type="dxa"/>
            <w:shd w:val="clear" w:color="auto" w:fill="auto"/>
          </w:tcPr>
          <w:p w:rsidR="005F57F9" w:rsidRPr="00511D30" w:rsidRDefault="005F57F9" w:rsidP="00511D30">
            <w:pPr>
              <w:pStyle w:val="ListParagraph"/>
              <w:numPr>
                <w:ilvl w:val="0"/>
                <w:numId w:val="32"/>
              </w:numPr>
              <w:rPr>
                <w:rFonts w:asciiTheme="minorHAnsi" w:eastAsia="SimSun" w:hAnsiTheme="minorHAnsi" w:cstheme="minorHAnsi"/>
              </w:rPr>
            </w:pPr>
            <w:r w:rsidRPr="00511D30">
              <w:rPr>
                <w:rFonts w:asciiTheme="minorHAnsi" w:eastAsia="SimSun" w:hAnsiTheme="minorHAnsi" w:cstheme="minorHAnsi"/>
              </w:rPr>
              <w:t>Effective and productive relationships are built and maintained with internal and external stakeholders</w:t>
            </w:r>
          </w:p>
          <w:p w:rsidR="00365A2A" w:rsidRPr="00511D30" w:rsidRDefault="00EB3CA5" w:rsidP="00511D30">
            <w:pPr>
              <w:pStyle w:val="ListParagraph"/>
              <w:numPr>
                <w:ilvl w:val="0"/>
                <w:numId w:val="32"/>
              </w:numPr>
              <w:rPr>
                <w:rFonts w:asciiTheme="minorHAnsi" w:eastAsia="SimSun" w:hAnsiTheme="minorHAnsi" w:cstheme="minorHAnsi"/>
              </w:rPr>
            </w:pPr>
            <w:r w:rsidRPr="00511D30">
              <w:rPr>
                <w:rFonts w:asciiTheme="minorHAnsi" w:eastAsia="SimSun" w:hAnsiTheme="minorHAnsi" w:cstheme="minorHAnsi"/>
              </w:rPr>
              <w:t>HHB’s views are represented in relevant for</w:t>
            </w:r>
            <w:r w:rsidR="00403705" w:rsidRPr="00511D30">
              <w:rPr>
                <w:rFonts w:asciiTheme="minorHAnsi" w:eastAsia="SimSun" w:hAnsiTheme="minorHAnsi" w:cstheme="minorHAnsi"/>
              </w:rPr>
              <w:t>mats</w:t>
            </w:r>
            <w:r w:rsidRPr="00511D30">
              <w:rPr>
                <w:rFonts w:asciiTheme="minorHAnsi" w:eastAsia="SimSun" w:hAnsiTheme="minorHAnsi" w:cstheme="minorHAnsi"/>
              </w:rPr>
              <w:t xml:space="preserve"> with guidance sought from relevant HHB staff on current thinking</w:t>
            </w:r>
          </w:p>
          <w:p w:rsidR="00273988" w:rsidRPr="00511D30" w:rsidRDefault="00365A2A" w:rsidP="00511D30">
            <w:pPr>
              <w:pStyle w:val="ListParagraph"/>
              <w:numPr>
                <w:ilvl w:val="0"/>
                <w:numId w:val="32"/>
              </w:numPr>
              <w:rPr>
                <w:rFonts w:asciiTheme="minorHAnsi" w:eastAsia="SimSun" w:hAnsiTheme="minorHAnsi" w:cstheme="minorHAnsi"/>
              </w:rPr>
            </w:pPr>
            <w:r w:rsidRPr="00511D30">
              <w:rPr>
                <w:rFonts w:asciiTheme="minorHAnsi" w:eastAsia="SimSun" w:hAnsiTheme="minorHAnsi" w:cstheme="minorHAnsi"/>
              </w:rPr>
              <w:t>A</w:t>
            </w:r>
            <w:r w:rsidR="00EB3CA5" w:rsidRPr="00511D30">
              <w:rPr>
                <w:rFonts w:asciiTheme="minorHAnsi" w:eastAsia="SimSun" w:hAnsiTheme="minorHAnsi" w:cstheme="minorHAnsi"/>
              </w:rPr>
              <w:t>ll staff</w:t>
            </w:r>
            <w:r w:rsidRPr="00511D30">
              <w:rPr>
                <w:rFonts w:asciiTheme="minorHAnsi" w:eastAsia="SimSun" w:hAnsiTheme="minorHAnsi" w:cstheme="minorHAnsi"/>
              </w:rPr>
              <w:t xml:space="preserve">, stakeholders and community representative relationships are managed positively and sensitively </w:t>
            </w:r>
            <w:r w:rsidR="00EB3CA5" w:rsidRPr="00511D30">
              <w:rPr>
                <w:rFonts w:asciiTheme="minorHAnsi" w:eastAsia="SimSun" w:hAnsiTheme="minorHAnsi" w:cstheme="minorHAnsi"/>
              </w:rPr>
              <w:t xml:space="preserve">to </w:t>
            </w:r>
            <w:r w:rsidRPr="00511D30">
              <w:rPr>
                <w:rFonts w:asciiTheme="minorHAnsi" w:eastAsia="SimSun" w:hAnsiTheme="minorHAnsi" w:cstheme="minorHAnsi"/>
              </w:rPr>
              <w:t>ensure</w:t>
            </w:r>
            <w:r w:rsidR="00817184" w:rsidRPr="00511D30">
              <w:rPr>
                <w:rFonts w:asciiTheme="minorHAnsi" w:eastAsia="SimSun" w:hAnsiTheme="minorHAnsi" w:cstheme="minorHAnsi"/>
              </w:rPr>
              <w:t xml:space="preserve"> engagement with and</w:t>
            </w:r>
            <w:r w:rsidRPr="00511D30">
              <w:rPr>
                <w:rFonts w:asciiTheme="minorHAnsi" w:eastAsia="SimSun" w:hAnsiTheme="minorHAnsi" w:cstheme="minorHAnsi"/>
              </w:rPr>
              <w:t xml:space="preserve"> ongoing</w:t>
            </w:r>
            <w:r w:rsidR="00EB3CA5" w:rsidRPr="00511D30">
              <w:rPr>
                <w:rFonts w:asciiTheme="minorHAnsi" w:eastAsia="SimSun" w:hAnsiTheme="minorHAnsi" w:cstheme="minorHAnsi"/>
              </w:rPr>
              <w:t xml:space="preserve"> </w:t>
            </w:r>
            <w:r w:rsidRPr="00511D30">
              <w:rPr>
                <w:rFonts w:asciiTheme="minorHAnsi" w:eastAsia="SimSun" w:hAnsiTheme="minorHAnsi" w:cstheme="minorHAnsi"/>
              </w:rPr>
              <w:t>support</w:t>
            </w:r>
            <w:r w:rsidR="00EB3CA5" w:rsidRPr="00511D30">
              <w:rPr>
                <w:rFonts w:asciiTheme="minorHAnsi" w:eastAsia="SimSun" w:hAnsiTheme="minorHAnsi" w:cstheme="minorHAnsi"/>
              </w:rPr>
              <w:t xml:space="preserve"> </w:t>
            </w:r>
            <w:r w:rsidRPr="00511D30">
              <w:rPr>
                <w:rFonts w:asciiTheme="minorHAnsi" w:eastAsia="SimSun" w:hAnsiTheme="minorHAnsi" w:cstheme="minorHAnsi"/>
              </w:rPr>
              <w:t>for</w:t>
            </w:r>
            <w:r w:rsidR="00EB3CA5" w:rsidRPr="00511D30">
              <w:rPr>
                <w:rFonts w:asciiTheme="minorHAnsi" w:eastAsia="SimSun" w:hAnsiTheme="minorHAnsi" w:cstheme="minorHAnsi"/>
              </w:rPr>
              <w:t xml:space="preserve"> primary health outcomes </w:t>
            </w:r>
          </w:p>
          <w:p w:rsidR="000A4D63" w:rsidRPr="00511D30" w:rsidRDefault="00817184" w:rsidP="00511D30">
            <w:pPr>
              <w:pStyle w:val="ListParagraph"/>
              <w:numPr>
                <w:ilvl w:val="0"/>
                <w:numId w:val="32"/>
              </w:numPr>
              <w:rPr>
                <w:rFonts w:asciiTheme="minorHAnsi" w:eastAsia="SimSun" w:hAnsiTheme="minorHAnsi" w:cstheme="minorHAnsi"/>
              </w:rPr>
            </w:pPr>
            <w:r w:rsidRPr="00511D30">
              <w:rPr>
                <w:rFonts w:asciiTheme="minorHAnsi" w:eastAsia="SimSun" w:hAnsiTheme="minorHAnsi" w:cstheme="minorHAnsi"/>
              </w:rPr>
              <w:t>Issues and problems with key relationships are promptly and effectively resolved</w:t>
            </w:r>
          </w:p>
        </w:tc>
      </w:tr>
      <w:tr w:rsidR="00273988" w:rsidRPr="003622B0" w:rsidTr="00511D30">
        <w:trPr>
          <w:trHeight w:val="240"/>
        </w:trPr>
        <w:tc>
          <w:tcPr>
            <w:tcW w:w="2127" w:type="dxa"/>
            <w:shd w:val="clear" w:color="auto" w:fill="auto"/>
          </w:tcPr>
          <w:p w:rsidR="00273988" w:rsidRPr="003622B0" w:rsidRDefault="00273988" w:rsidP="00DE6FED">
            <w:pPr>
              <w:rPr>
                <w:rFonts w:asciiTheme="minorHAnsi" w:eastAsia="SimSun" w:hAnsiTheme="minorHAnsi" w:cstheme="minorHAnsi"/>
              </w:rPr>
            </w:pPr>
            <w:r w:rsidRPr="003622B0">
              <w:rPr>
                <w:rFonts w:asciiTheme="minorHAnsi" w:eastAsia="SimSun" w:hAnsiTheme="minorHAnsi" w:cstheme="minorHAnsi"/>
              </w:rPr>
              <w:t>Compliance</w:t>
            </w:r>
          </w:p>
        </w:tc>
        <w:tc>
          <w:tcPr>
            <w:tcW w:w="7371" w:type="dxa"/>
            <w:shd w:val="clear" w:color="auto" w:fill="auto"/>
          </w:tcPr>
          <w:p w:rsidR="00862321" w:rsidRPr="00511D30" w:rsidRDefault="00862321" w:rsidP="00511D30">
            <w:pPr>
              <w:pStyle w:val="ListParagraph"/>
              <w:numPr>
                <w:ilvl w:val="0"/>
                <w:numId w:val="32"/>
              </w:numPr>
              <w:rPr>
                <w:rFonts w:asciiTheme="minorHAnsi" w:eastAsia="SimSun" w:hAnsiTheme="minorHAnsi" w:cstheme="minorHAnsi"/>
              </w:rPr>
            </w:pPr>
            <w:r w:rsidRPr="00511D30">
              <w:rPr>
                <w:rFonts w:asciiTheme="minorHAnsi" w:eastAsia="SimSun" w:hAnsiTheme="minorHAnsi" w:cstheme="minorHAnsi"/>
              </w:rPr>
              <w:t>All relevant legislation, contracts</w:t>
            </w:r>
            <w:r w:rsidR="00DE6FED" w:rsidRPr="00511D30">
              <w:rPr>
                <w:rFonts w:asciiTheme="minorHAnsi" w:eastAsia="SimSun" w:hAnsiTheme="minorHAnsi" w:cstheme="minorHAnsi"/>
              </w:rPr>
              <w:t xml:space="preserve"> requirements</w:t>
            </w:r>
            <w:r w:rsidRPr="00511D30">
              <w:rPr>
                <w:rFonts w:asciiTheme="minorHAnsi" w:eastAsia="SimSun" w:hAnsiTheme="minorHAnsi" w:cstheme="minorHAnsi"/>
              </w:rPr>
              <w:t>, systems, standards and policies are consistently applied</w:t>
            </w:r>
          </w:p>
          <w:p w:rsidR="00862321" w:rsidRPr="00511D30" w:rsidRDefault="00862321" w:rsidP="00511D30">
            <w:pPr>
              <w:pStyle w:val="ListParagraph"/>
              <w:numPr>
                <w:ilvl w:val="0"/>
                <w:numId w:val="32"/>
              </w:numPr>
              <w:rPr>
                <w:rFonts w:asciiTheme="minorHAnsi" w:eastAsia="SimSun" w:hAnsiTheme="minorHAnsi" w:cstheme="minorHAnsi"/>
              </w:rPr>
            </w:pPr>
            <w:r w:rsidRPr="00511D30">
              <w:rPr>
                <w:rFonts w:asciiTheme="minorHAnsi" w:eastAsia="SimSun" w:hAnsiTheme="minorHAnsi" w:cstheme="minorHAnsi"/>
              </w:rPr>
              <w:t>Instances of non-compliance are managed pro-actively to minimise risk to HHB</w:t>
            </w:r>
          </w:p>
          <w:p w:rsidR="003C0212" w:rsidRPr="00511D30" w:rsidRDefault="003C0212" w:rsidP="00511D30">
            <w:pPr>
              <w:pStyle w:val="ListParagraph"/>
              <w:numPr>
                <w:ilvl w:val="0"/>
                <w:numId w:val="32"/>
              </w:numPr>
              <w:rPr>
                <w:rFonts w:asciiTheme="minorHAnsi" w:eastAsia="SimSun" w:hAnsiTheme="minorHAnsi" w:cstheme="minorHAnsi"/>
              </w:rPr>
            </w:pPr>
            <w:r w:rsidRPr="00511D30">
              <w:rPr>
                <w:rFonts w:asciiTheme="minorHAnsi" w:eastAsia="SimSun" w:hAnsiTheme="minorHAnsi" w:cstheme="minorHAnsi"/>
              </w:rPr>
              <w:t xml:space="preserve">Safe work practices are </w:t>
            </w:r>
            <w:r w:rsidR="000A4D63" w:rsidRPr="000A4D63">
              <w:rPr>
                <w:rFonts w:asciiTheme="minorHAnsi" w:eastAsia="SimSun" w:hAnsiTheme="minorHAnsi" w:cstheme="minorHAnsi"/>
              </w:rPr>
              <w:t>maintained</w:t>
            </w:r>
            <w:r w:rsidRPr="00511D30">
              <w:rPr>
                <w:rFonts w:asciiTheme="minorHAnsi" w:eastAsia="SimSun" w:hAnsiTheme="minorHAnsi" w:cstheme="minorHAnsi"/>
              </w:rPr>
              <w:t xml:space="preserve"> and all health and safety policy and procedures are complied with at all times</w:t>
            </w:r>
          </w:p>
          <w:p w:rsidR="000A4D63" w:rsidRPr="00511D30" w:rsidRDefault="003C0212" w:rsidP="00511D30">
            <w:pPr>
              <w:pStyle w:val="ListParagraph"/>
              <w:numPr>
                <w:ilvl w:val="0"/>
                <w:numId w:val="32"/>
              </w:numPr>
              <w:rPr>
                <w:rFonts w:asciiTheme="minorHAnsi" w:eastAsia="SimSun" w:hAnsiTheme="minorHAnsi" w:cstheme="minorHAnsi"/>
              </w:rPr>
            </w:pPr>
            <w:r w:rsidRPr="00511D30">
              <w:rPr>
                <w:rFonts w:asciiTheme="minorHAnsi" w:eastAsia="SimSun" w:hAnsiTheme="minorHAnsi" w:cstheme="minorHAnsi"/>
              </w:rPr>
              <w:lastRenderedPageBreak/>
              <w:t>Avoidable accidents are prevented and any new hazards reported promptly with controls put in place to eliminate or minimise the risk of injury or illness</w:t>
            </w:r>
          </w:p>
          <w:p w:rsidR="003E588F" w:rsidRPr="00511D30" w:rsidRDefault="003C0212" w:rsidP="00511D30">
            <w:pPr>
              <w:pStyle w:val="ListParagraph"/>
              <w:numPr>
                <w:ilvl w:val="0"/>
                <w:numId w:val="32"/>
              </w:numPr>
              <w:rPr>
                <w:rFonts w:asciiTheme="minorHAnsi" w:eastAsia="SimSun" w:hAnsiTheme="minorHAnsi" w:cstheme="minorHAnsi"/>
              </w:rPr>
            </w:pPr>
            <w:r w:rsidRPr="00511D30">
              <w:rPr>
                <w:rFonts w:asciiTheme="minorHAnsi" w:eastAsia="SimSun" w:hAnsiTheme="minorHAnsi" w:cstheme="minorHAnsi"/>
              </w:rPr>
              <w:t>Accidents and near misses are reported immediately, wherever possibl</w:t>
            </w:r>
            <w:r w:rsidR="000A4D63">
              <w:rPr>
                <w:rFonts w:asciiTheme="minorHAnsi" w:eastAsia="SimSun" w:hAnsiTheme="minorHAnsi" w:cstheme="minorHAnsi"/>
              </w:rPr>
              <w:t>e</w:t>
            </w:r>
          </w:p>
        </w:tc>
      </w:tr>
      <w:tr w:rsidR="003C0212" w:rsidRPr="003622B0" w:rsidTr="006E4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3C0212" w:rsidRPr="003622B0" w:rsidRDefault="003C0212" w:rsidP="00DE6FED">
            <w:pPr>
              <w:rPr>
                <w:rFonts w:asciiTheme="minorHAnsi" w:eastAsia="SimSun" w:hAnsiTheme="minorHAnsi" w:cstheme="minorHAnsi"/>
              </w:rPr>
            </w:pPr>
            <w:r w:rsidRPr="003622B0">
              <w:rPr>
                <w:rFonts w:asciiTheme="minorHAnsi" w:eastAsia="SimSun" w:hAnsiTheme="minorHAnsi" w:cstheme="minorHAnsi"/>
              </w:rPr>
              <w:lastRenderedPageBreak/>
              <w:t>Treaty of Waitangi</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C0212" w:rsidRPr="00511D30" w:rsidRDefault="003C0212" w:rsidP="00511D30">
            <w:pPr>
              <w:pStyle w:val="ListParagraph"/>
              <w:numPr>
                <w:ilvl w:val="0"/>
                <w:numId w:val="32"/>
              </w:numPr>
              <w:rPr>
                <w:rFonts w:asciiTheme="minorHAnsi" w:eastAsia="SimSun" w:hAnsiTheme="minorHAnsi" w:cstheme="minorHAnsi"/>
              </w:rPr>
            </w:pPr>
            <w:r w:rsidRPr="00511D30">
              <w:rPr>
                <w:rFonts w:asciiTheme="minorHAnsi" w:eastAsia="SimSun" w:hAnsiTheme="minorHAnsi" w:cstheme="minorHAnsi"/>
              </w:rPr>
              <w:t>An understanding of the principles of the Treaty of Waitangi and the organisation’s obligations against the Treaty Principle is demonstrated in all work</w:t>
            </w:r>
          </w:p>
          <w:p w:rsidR="003C0212" w:rsidRPr="00511D30" w:rsidRDefault="003C0212" w:rsidP="00511D30">
            <w:pPr>
              <w:pStyle w:val="ListParagraph"/>
              <w:numPr>
                <w:ilvl w:val="0"/>
                <w:numId w:val="32"/>
              </w:numPr>
              <w:rPr>
                <w:rFonts w:asciiTheme="minorHAnsi" w:eastAsia="SimSun" w:hAnsiTheme="minorHAnsi" w:cstheme="minorHAnsi"/>
              </w:rPr>
            </w:pPr>
            <w:r w:rsidRPr="00511D30">
              <w:rPr>
                <w:rFonts w:asciiTheme="minorHAnsi" w:eastAsia="SimSun" w:hAnsiTheme="minorHAnsi" w:cstheme="minorHAnsi"/>
              </w:rPr>
              <w:t>The principles of partnership, protection and participation are applied to day to day work</w:t>
            </w:r>
          </w:p>
          <w:p w:rsidR="000A4D63" w:rsidRPr="00511D30" w:rsidRDefault="003C0212" w:rsidP="00511D30">
            <w:pPr>
              <w:pStyle w:val="ListParagraph"/>
              <w:numPr>
                <w:ilvl w:val="0"/>
                <w:numId w:val="32"/>
              </w:numPr>
              <w:rPr>
                <w:rFonts w:asciiTheme="minorHAnsi" w:eastAsia="SimSun" w:hAnsiTheme="minorHAnsi" w:cstheme="minorHAnsi"/>
              </w:rPr>
            </w:pPr>
            <w:r w:rsidRPr="00511D30">
              <w:rPr>
                <w:rFonts w:asciiTheme="minorHAnsi" w:eastAsia="SimSun" w:hAnsiTheme="minorHAnsi" w:cstheme="minorHAnsi"/>
              </w:rPr>
              <w:t xml:space="preserve">Procedures </w:t>
            </w:r>
            <w:r w:rsidR="00EB3CA5" w:rsidRPr="00511D30">
              <w:rPr>
                <w:rFonts w:asciiTheme="minorHAnsi" w:eastAsia="SimSun" w:hAnsiTheme="minorHAnsi" w:cstheme="minorHAnsi"/>
              </w:rPr>
              <w:t>and work practices are</w:t>
            </w:r>
            <w:r w:rsidRPr="00511D30">
              <w:rPr>
                <w:rFonts w:asciiTheme="minorHAnsi" w:eastAsia="SimSun" w:hAnsiTheme="minorHAnsi" w:cstheme="minorHAnsi"/>
              </w:rPr>
              <w:t xml:space="preserve"> assessed to ensure they do not discriminate against Māori</w:t>
            </w:r>
            <w:r w:rsidR="00EB3CA5" w:rsidRPr="00511D30">
              <w:rPr>
                <w:rFonts w:asciiTheme="minorHAnsi" w:eastAsia="SimSun" w:hAnsiTheme="minorHAnsi" w:cstheme="minorHAnsi"/>
              </w:rPr>
              <w:t xml:space="preserve"> in any way</w:t>
            </w:r>
          </w:p>
        </w:tc>
      </w:tr>
      <w:tr w:rsidR="00DE6FED" w:rsidRPr="003622B0" w:rsidTr="006E4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E6FED" w:rsidRPr="003622B0" w:rsidRDefault="00DE6FED" w:rsidP="00DE6FED">
            <w:pPr>
              <w:rPr>
                <w:rFonts w:asciiTheme="minorHAnsi" w:eastAsia="SimSun" w:hAnsiTheme="minorHAnsi" w:cstheme="minorHAnsi"/>
              </w:rPr>
            </w:pPr>
            <w:r>
              <w:rPr>
                <w:rFonts w:asciiTheme="minorHAnsi" w:eastAsia="SimSun" w:hAnsiTheme="minorHAnsi" w:cstheme="minorHAnsi"/>
              </w:rPr>
              <w:t>Continuous Improvements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E6FED" w:rsidRPr="00511D30" w:rsidRDefault="00DE6FED" w:rsidP="00511D30">
            <w:pPr>
              <w:pStyle w:val="ListParagraph"/>
              <w:numPr>
                <w:ilvl w:val="0"/>
                <w:numId w:val="32"/>
              </w:numPr>
              <w:rPr>
                <w:rFonts w:asciiTheme="minorHAnsi" w:eastAsia="SimSun" w:hAnsiTheme="minorHAnsi" w:cstheme="minorHAnsi"/>
              </w:rPr>
            </w:pPr>
            <w:r w:rsidRPr="00511D30">
              <w:rPr>
                <w:rFonts w:asciiTheme="minorHAnsi" w:eastAsia="SimSun" w:hAnsiTheme="minorHAnsi" w:cstheme="minorHAnsi"/>
              </w:rPr>
              <w:t>Regular and structured reviews of current systems, practices and procedures are completed with a focus on the continuous improvement</w:t>
            </w:r>
          </w:p>
          <w:p w:rsidR="00DE6FED" w:rsidRPr="00511D30" w:rsidRDefault="00DE6FED" w:rsidP="00511D30">
            <w:pPr>
              <w:pStyle w:val="ListParagraph"/>
              <w:numPr>
                <w:ilvl w:val="0"/>
                <w:numId w:val="32"/>
              </w:numPr>
              <w:rPr>
                <w:rFonts w:asciiTheme="minorHAnsi" w:eastAsia="SimSun" w:hAnsiTheme="minorHAnsi" w:cstheme="minorHAnsi"/>
              </w:rPr>
            </w:pPr>
            <w:r w:rsidRPr="00511D30">
              <w:rPr>
                <w:rFonts w:asciiTheme="minorHAnsi" w:eastAsia="SimSun" w:hAnsiTheme="minorHAnsi" w:cstheme="minorHAnsi"/>
              </w:rPr>
              <w:t>Ongoing quantifiable improvement in targeted service and performance is achieved as a broader output to any review</w:t>
            </w:r>
          </w:p>
        </w:tc>
      </w:tr>
      <w:tr w:rsidR="00273988" w:rsidRPr="003622B0" w:rsidTr="006E4569">
        <w:trPr>
          <w:trHeight w:val="1002"/>
        </w:trPr>
        <w:tc>
          <w:tcPr>
            <w:tcW w:w="2127" w:type="dxa"/>
            <w:shd w:val="clear" w:color="auto" w:fill="auto"/>
          </w:tcPr>
          <w:p w:rsidR="00273988" w:rsidRPr="003622B0" w:rsidRDefault="00273988" w:rsidP="00DE6FED">
            <w:pPr>
              <w:rPr>
                <w:rFonts w:asciiTheme="minorHAnsi" w:eastAsia="SimSun" w:hAnsiTheme="minorHAnsi" w:cstheme="minorHAnsi"/>
              </w:rPr>
            </w:pPr>
            <w:r w:rsidRPr="003622B0">
              <w:rPr>
                <w:rFonts w:asciiTheme="minorHAnsi" w:eastAsia="SimSun" w:hAnsiTheme="minorHAnsi" w:cstheme="minorHAnsi"/>
              </w:rPr>
              <w:t xml:space="preserve">Other duties </w:t>
            </w:r>
          </w:p>
        </w:tc>
        <w:tc>
          <w:tcPr>
            <w:tcW w:w="7371" w:type="dxa"/>
            <w:shd w:val="clear" w:color="auto" w:fill="auto"/>
          </w:tcPr>
          <w:p w:rsidR="00817184" w:rsidRPr="00511D30" w:rsidRDefault="00817184" w:rsidP="00511D30">
            <w:pPr>
              <w:pStyle w:val="ListParagraph"/>
              <w:numPr>
                <w:ilvl w:val="0"/>
                <w:numId w:val="32"/>
              </w:numPr>
              <w:rPr>
                <w:rFonts w:asciiTheme="minorHAnsi" w:eastAsia="SimSun" w:hAnsiTheme="minorHAnsi" w:cstheme="minorHAnsi"/>
              </w:rPr>
            </w:pPr>
            <w:r w:rsidRPr="00511D30">
              <w:rPr>
                <w:rFonts w:asciiTheme="minorHAnsi" w:eastAsia="SimSun" w:hAnsiTheme="minorHAnsi" w:cstheme="minorHAnsi"/>
              </w:rPr>
              <w:t>Other duties are performed as required in accordance with operational requirements</w:t>
            </w:r>
          </w:p>
          <w:p w:rsidR="00817184" w:rsidRPr="00511D30" w:rsidRDefault="00817184" w:rsidP="00511D30">
            <w:pPr>
              <w:pStyle w:val="ListParagraph"/>
              <w:numPr>
                <w:ilvl w:val="0"/>
                <w:numId w:val="32"/>
              </w:numPr>
              <w:rPr>
                <w:rFonts w:asciiTheme="minorHAnsi" w:eastAsia="SimSun" w:hAnsiTheme="minorHAnsi" w:cstheme="minorHAnsi"/>
              </w:rPr>
            </w:pPr>
            <w:r w:rsidRPr="00511D30">
              <w:rPr>
                <w:rFonts w:asciiTheme="minorHAnsi" w:eastAsia="SimSun" w:hAnsiTheme="minorHAnsi" w:cstheme="minorHAnsi"/>
              </w:rPr>
              <w:t>Flexibility and willingness to perform a variety of tasks and hours is demonstrated</w:t>
            </w:r>
          </w:p>
          <w:p w:rsidR="00273988" w:rsidRPr="00511D30" w:rsidRDefault="00817184" w:rsidP="00511D30">
            <w:pPr>
              <w:pStyle w:val="ListParagraph"/>
              <w:numPr>
                <w:ilvl w:val="0"/>
                <w:numId w:val="32"/>
              </w:numPr>
              <w:rPr>
                <w:rFonts w:asciiTheme="minorHAnsi" w:eastAsia="SimSun" w:hAnsiTheme="minorHAnsi" w:cstheme="minorHAnsi"/>
              </w:rPr>
            </w:pPr>
            <w:r w:rsidRPr="00511D30">
              <w:rPr>
                <w:rFonts w:asciiTheme="minorHAnsi" w:eastAsia="SimSun" w:hAnsiTheme="minorHAnsi" w:cstheme="minorHAnsi"/>
              </w:rPr>
              <w:t>Adherence with standards and procedures is maintained at all times</w:t>
            </w:r>
          </w:p>
        </w:tc>
      </w:tr>
    </w:tbl>
    <w:p w:rsidR="00947050" w:rsidRDefault="00947050" w:rsidP="00DE6FED">
      <w:pPr>
        <w:rPr>
          <w:rFonts w:asciiTheme="minorHAnsi" w:hAnsiTheme="minorHAnsi" w:cstheme="minorHAnsi"/>
          <w:b/>
        </w:rPr>
      </w:pPr>
    </w:p>
    <w:p w:rsidR="006F525F" w:rsidRPr="005F57F9" w:rsidRDefault="005F57F9" w:rsidP="00DE6FED">
      <w:pPr>
        <w:ind w:left="2246" w:hanging="2246"/>
        <w:rPr>
          <w:rFonts w:asciiTheme="minorHAnsi" w:hAnsiTheme="minorHAnsi" w:cstheme="minorHAnsi"/>
          <w:b/>
        </w:rPr>
      </w:pPr>
      <w:r w:rsidRPr="005F57F9">
        <w:rPr>
          <w:rFonts w:asciiTheme="minorHAnsi" w:hAnsiTheme="minorHAnsi" w:cstheme="minorHAnsi"/>
          <w:b/>
        </w:rPr>
        <w:t xml:space="preserve">KEY </w:t>
      </w:r>
      <w:r w:rsidR="000F2534">
        <w:rPr>
          <w:rFonts w:asciiTheme="minorHAnsi" w:hAnsiTheme="minorHAnsi" w:cstheme="minorHAnsi"/>
          <w:b/>
        </w:rPr>
        <w:t xml:space="preserve">EXTERNAL </w:t>
      </w:r>
      <w:r w:rsidRPr="005F57F9">
        <w:rPr>
          <w:rFonts w:asciiTheme="minorHAnsi" w:hAnsiTheme="minorHAnsi" w:cstheme="minorHAnsi"/>
          <w:b/>
        </w:rPr>
        <w:t>RELATIONSHIPS</w:t>
      </w:r>
    </w:p>
    <w:p w:rsidR="004E0AB6" w:rsidRDefault="004E0AB6" w:rsidP="004E0AB6">
      <w:pPr>
        <w:numPr>
          <w:ilvl w:val="0"/>
          <w:numId w:val="19"/>
        </w:numPr>
        <w:tabs>
          <w:tab w:val="clear" w:pos="720"/>
        </w:tabs>
        <w:suppressAutoHyphens/>
        <w:overflowPunct/>
        <w:autoSpaceDE/>
        <w:autoSpaceDN/>
        <w:adjustRightInd/>
        <w:ind w:left="426" w:hanging="426"/>
        <w:textAlignment w:val="auto"/>
        <w:rPr>
          <w:rFonts w:asciiTheme="minorHAnsi" w:hAnsiTheme="minorHAnsi"/>
        </w:rPr>
      </w:pPr>
      <w:r>
        <w:rPr>
          <w:rFonts w:asciiTheme="minorHAnsi" w:hAnsiTheme="minorHAnsi"/>
        </w:rPr>
        <w:t>DHB</w:t>
      </w:r>
    </w:p>
    <w:p w:rsidR="004E0AB6" w:rsidRDefault="004E0AB6" w:rsidP="004E0AB6">
      <w:pPr>
        <w:numPr>
          <w:ilvl w:val="0"/>
          <w:numId w:val="19"/>
        </w:numPr>
        <w:tabs>
          <w:tab w:val="clear" w:pos="720"/>
        </w:tabs>
        <w:suppressAutoHyphens/>
        <w:overflowPunct/>
        <w:autoSpaceDE/>
        <w:autoSpaceDN/>
        <w:adjustRightInd/>
        <w:ind w:left="426" w:hanging="426"/>
        <w:textAlignment w:val="auto"/>
        <w:rPr>
          <w:rFonts w:asciiTheme="minorHAnsi" w:hAnsiTheme="minorHAnsi"/>
        </w:rPr>
      </w:pPr>
      <w:r>
        <w:rPr>
          <w:rFonts w:asciiTheme="minorHAnsi" w:hAnsiTheme="minorHAnsi"/>
        </w:rPr>
        <w:t>General Practices</w:t>
      </w:r>
    </w:p>
    <w:p w:rsidR="004E0AB6" w:rsidRPr="004E0AB6" w:rsidRDefault="004E0AB6" w:rsidP="004E0AB6">
      <w:pPr>
        <w:numPr>
          <w:ilvl w:val="0"/>
          <w:numId w:val="19"/>
        </w:numPr>
        <w:tabs>
          <w:tab w:val="clear" w:pos="720"/>
        </w:tabs>
        <w:suppressAutoHyphens/>
        <w:overflowPunct/>
        <w:autoSpaceDE/>
        <w:autoSpaceDN/>
        <w:adjustRightInd/>
        <w:ind w:left="426" w:hanging="426"/>
        <w:textAlignment w:val="auto"/>
        <w:rPr>
          <w:rFonts w:asciiTheme="minorHAnsi" w:hAnsiTheme="minorHAnsi"/>
        </w:rPr>
      </w:pPr>
      <w:r>
        <w:rPr>
          <w:rFonts w:asciiTheme="minorHAnsi" w:hAnsiTheme="minorHAnsi"/>
        </w:rPr>
        <w:t>Software Providers</w:t>
      </w:r>
    </w:p>
    <w:p w:rsidR="006E4569" w:rsidRDefault="006E4569" w:rsidP="00DE6FED">
      <w:pPr>
        <w:ind w:left="2246" w:hanging="2246"/>
        <w:rPr>
          <w:rFonts w:asciiTheme="minorHAnsi" w:hAnsiTheme="minorHAnsi" w:cstheme="minorHAnsi"/>
          <w:b/>
        </w:rPr>
      </w:pPr>
    </w:p>
    <w:p w:rsidR="00365A2A" w:rsidRDefault="00365A2A" w:rsidP="00DE6FED">
      <w:pPr>
        <w:ind w:left="2246" w:hanging="2246"/>
        <w:rPr>
          <w:rFonts w:asciiTheme="minorHAnsi" w:hAnsiTheme="minorHAnsi" w:cstheme="minorHAnsi"/>
          <w:b/>
        </w:rPr>
      </w:pPr>
      <w:r>
        <w:rPr>
          <w:rFonts w:asciiTheme="minorHAnsi" w:hAnsiTheme="minorHAnsi" w:cstheme="minorHAnsi"/>
          <w:b/>
        </w:rPr>
        <w:t>PERSON SPECIFICATION</w:t>
      </w:r>
    </w:p>
    <w:p w:rsidR="00947050" w:rsidRDefault="00365A2A" w:rsidP="00DE6FED">
      <w:pPr>
        <w:rPr>
          <w:rFonts w:asciiTheme="minorHAnsi" w:hAnsiTheme="minorHAnsi" w:cstheme="minorHAnsi"/>
          <w:b/>
        </w:rPr>
      </w:pPr>
      <w:r w:rsidRPr="003622B0">
        <w:rPr>
          <w:rFonts w:asciiTheme="minorHAnsi" w:hAnsiTheme="minorHAnsi" w:cstheme="minorHAnsi"/>
          <w:b/>
        </w:rPr>
        <w:t xml:space="preserve">Skills, </w:t>
      </w:r>
      <w:r w:rsidR="00DE6FED">
        <w:rPr>
          <w:rFonts w:asciiTheme="minorHAnsi" w:hAnsiTheme="minorHAnsi" w:cstheme="minorHAnsi"/>
          <w:b/>
        </w:rPr>
        <w:t>K</w:t>
      </w:r>
      <w:r w:rsidRPr="003622B0">
        <w:rPr>
          <w:rFonts w:asciiTheme="minorHAnsi" w:hAnsiTheme="minorHAnsi" w:cstheme="minorHAnsi"/>
          <w:b/>
        </w:rPr>
        <w:t>nowledge</w:t>
      </w:r>
      <w:r w:rsidR="00DE6FED">
        <w:rPr>
          <w:rFonts w:asciiTheme="minorHAnsi" w:hAnsiTheme="minorHAnsi" w:cstheme="minorHAnsi"/>
          <w:b/>
        </w:rPr>
        <w:t xml:space="preserve"> and E</w:t>
      </w:r>
      <w:r>
        <w:rPr>
          <w:rFonts w:asciiTheme="minorHAnsi" w:hAnsiTheme="minorHAnsi" w:cstheme="minorHAnsi"/>
          <w:b/>
        </w:rPr>
        <w:t>xperience</w:t>
      </w:r>
      <w:r w:rsidRPr="003622B0">
        <w:rPr>
          <w:rFonts w:asciiTheme="minorHAnsi" w:hAnsiTheme="minorHAnsi" w:cstheme="minorHAnsi"/>
          <w:b/>
        </w:rPr>
        <w:t xml:space="preserve"> </w:t>
      </w:r>
    </w:p>
    <w:p w:rsidR="00CB328D" w:rsidRPr="00511D30" w:rsidRDefault="00CB328D" w:rsidP="00CB328D">
      <w:pPr>
        <w:pStyle w:val="ListParagraph"/>
        <w:numPr>
          <w:ilvl w:val="0"/>
          <w:numId w:val="23"/>
        </w:numPr>
        <w:overflowPunct/>
        <w:autoSpaceDE/>
        <w:autoSpaceDN/>
        <w:adjustRightInd/>
        <w:spacing w:after="200" w:line="276" w:lineRule="auto"/>
        <w:jc w:val="left"/>
        <w:textAlignment w:val="auto"/>
        <w:rPr>
          <w:rFonts w:asciiTheme="minorHAnsi" w:eastAsiaTheme="minorHAnsi" w:hAnsiTheme="minorHAnsi" w:cstheme="minorHAnsi"/>
          <w:kern w:val="28"/>
        </w:rPr>
      </w:pPr>
      <w:r w:rsidRPr="00511D30">
        <w:rPr>
          <w:rFonts w:asciiTheme="minorHAnsi" w:eastAsiaTheme="minorHAnsi" w:hAnsiTheme="minorHAnsi" w:cstheme="minorHAnsi"/>
          <w:kern w:val="28"/>
        </w:rPr>
        <w:t>A Tertiary Qualification (e.g. Business, IT, Maths/Stats)</w:t>
      </w:r>
    </w:p>
    <w:p w:rsidR="00CB328D" w:rsidRPr="00511D30" w:rsidRDefault="00B53AB1" w:rsidP="00CB328D">
      <w:pPr>
        <w:pStyle w:val="ListParagraph"/>
        <w:numPr>
          <w:ilvl w:val="0"/>
          <w:numId w:val="23"/>
        </w:numPr>
        <w:overflowPunct/>
        <w:autoSpaceDE/>
        <w:autoSpaceDN/>
        <w:adjustRightInd/>
        <w:spacing w:after="200" w:line="276" w:lineRule="auto"/>
        <w:jc w:val="left"/>
        <w:textAlignment w:val="auto"/>
        <w:rPr>
          <w:rFonts w:asciiTheme="minorHAnsi" w:eastAsiaTheme="minorHAnsi" w:hAnsiTheme="minorHAnsi" w:cstheme="minorHAnsi"/>
          <w:kern w:val="28"/>
        </w:rPr>
      </w:pPr>
      <w:r>
        <w:rPr>
          <w:rFonts w:asciiTheme="minorHAnsi" w:eastAsiaTheme="minorHAnsi" w:hAnsiTheme="minorHAnsi" w:cstheme="minorHAnsi"/>
          <w:kern w:val="28"/>
        </w:rPr>
        <w:t>Five</w:t>
      </w:r>
      <w:r w:rsidR="00CB328D" w:rsidRPr="00511D30">
        <w:rPr>
          <w:rFonts w:asciiTheme="minorHAnsi" w:eastAsiaTheme="minorHAnsi" w:hAnsiTheme="minorHAnsi" w:cstheme="minorHAnsi"/>
          <w:kern w:val="28"/>
        </w:rPr>
        <w:t xml:space="preserve"> years of analytics or reporting experience with a track record in translating and integrating transactional data into meaningful and well-presented reports</w:t>
      </w:r>
    </w:p>
    <w:p w:rsidR="00CB328D" w:rsidRPr="00511D30" w:rsidRDefault="00CB328D" w:rsidP="00CB328D">
      <w:pPr>
        <w:pStyle w:val="ListParagraph"/>
        <w:numPr>
          <w:ilvl w:val="0"/>
          <w:numId w:val="23"/>
        </w:numPr>
        <w:overflowPunct/>
        <w:jc w:val="left"/>
        <w:textAlignment w:val="auto"/>
        <w:rPr>
          <w:rFonts w:asciiTheme="minorHAnsi" w:eastAsiaTheme="minorHAnsi" w:hAnsiTheme="minorHAnsi" w:cstheme="minorHAnsi"/>
          <w:kern w:val="28"/>
        </w:rPr>
      </w:pPr>
      <w:r w:rsidRPr="00511D30">
        <w:rPr>
          <w:rFonts w:asciiTheme="minorHAnsi" w:eastAsiaTheme="minorHAnsi" w:hAnsiTheme="minorHAnsi" w:cstheme="minorHAnsi"/>
          <w:kern w:val="28"/>
        </w:rPr>
        <w:t>Experience working with complex and diverse data with experience in SQL, SAS or equivalent.</w:t>
      </w:r>
    </w:p>
    <w:p w:rsidR="00BE7314" w:rsidRPr="00511D30" w:rsidRDefault="00BE7314" w:rsidP="00BE7314">
      <w:pPr>
        <w:numPr>
          <w:ilvl w:val="0"/>
          <w:numId w:val="23"/>
        </w:numPr>
        <w:overflowPunct/>
        <w:autoSpaceDE/>
        <w:autoSpaceDN/>
        <w:adjustRightInd/>
        <w:jc w:val="left"/>
        <w:textAlignment w:val="auto"/>
        <w:rPr>
          <w:rFonts w:asciiTheme="minorHAnsi" w:eastAsiaTheme="minorHAnsi" w:hAnsiTheme="minorHAnsi" w:cstheme="minorHAnsi"/>
          <w:kern w:val="28"/>
        </w:rPr>
      </w:pPr>
      <w:r>
        <w:rPr>
          <w:rFonts w:asciiTheme="minorHAnsi" w:eastAsiaTheme="minorHAnsi" w:hAnsiTheme="minorHAnsi" w:cstheme="minorHAnsi"/>
          <w:kern w:val="28"/>
        </w:rPr>
        <w:t xml:space="preserve">Strong experience working in </w:t>
      </w:r>
      <w:r w:rsidRPr="00511D30">
        <w:rPr>
          <w:rFonts w:asciiTheme="minorHAnsi" w:eastAsiaTheme="minorHAnsi" w:hAnsiTheme="minorHAnsi" w:cstheme="minorHAnsi"/>
          <w:kern w:val="28"/>
        </w:rPr>
        <w:t xml:space="preserve">leading edge business visualisations tools </w:t>
      </w:r>
      <w:r>
        <w:rPr>
          <w:rFonts w:asciiTheme="minorHAnsi" w:eastAsiaTheme="minorHAnsi" w:hAnsiTheme="minorHAnsi" w:cstheme="minorHAnsi"/>
          <w:kern w:val="28"/>
        </w:rPr>
        <w:t>Power BI or equivalent (</w:t>
      </w:r>
      <w:r w:rsidRPr="00511D30">
        <w:rPr>
          <w:rFonts w:asciiTheme="minorHAnsi" w:eastAsiaTheme="minorHAnsi" w:hAnsiTheme="minorHAnsi" w:cstheme="minorHAnsi"/>
          <w:kern w:val="28"/>
        </w:rPr>
        <w:t>Tableau Qlikview</w:t>
      </w:r>
      <w:r>
        <w:rPr>
          <w:rFonts w:asciiTheme="minorHAnsi" w:eastAsiaTheme="minorHAnsi" w:hAnsiTheme="minorHAnsi" w:cstheme="minorHAnsi"/>
          <w:kern w:val="28"/>
        </w:rPr>
        <w:t>)</w:t>
      </w:r>
    </w:p>
    <w:p w:rsidR="00CB328D" w:rsidRPr="00511D30" w:rsidRDefault="00CB328D" w:rsidP="00CB328D">
      <w:pPr>
        <w:numPr>
          <w:ilvl w:val="0"/>
          <w:numId w:val="23"/>
        </w:numPr>
        <w:overflowPunct/>
        <w:autoSpaceDE/>
        <w:autoSpaceDN/>
        <w:adjustRightInd/>
        <w:jc w:val="left"/>
        <w:textAlignment w:val="auto"/>
        <w:rPr>
          <w:rFonts w:asciiTheme="minorHAnsi" w:eastAsiaTheme="minorHAnsi" w:hAnsiTheme="minorHAnsi" w:cstheme="minorHAnsi"/>
          <w:kern w:val="28"/>
        </w:rPr>
      </w:pPr>
      <w:r w:rsidRPr="00511D30">
        <w:rPr>
          <w:rFonts w:asciiTheme="minorHAnsi" w:eastAsiaTheme="minorHAnsi" w:hAnsiTheme="minorHAnsi" w:cstheme="minorHAnsi"/>
          <w:kern w:val="28"/>
        </w:rPr>
        <w:t>Strong Microsoft Office experience, in particular Excel skills</w:t>
      </w:r>
    </w:p>
    <w:p w:rsidR="00BE3B19" w:rsidRPr="00511D30" w:rsidRDefault="00CB328D" w:rsidP="00BE3B19">
      <w:pPr>
        <w:numPr>
          <w:ilvl w:val="0"/>
          <w:numId w:val="35"/>
        </w:numPr>
        <w:tabs>
          <w:tab w:val="left" w:pos="360"/>
          <w:tab w:val="left" w:pos="5954"/>
        </w:tabs>
        <w:overflowPunct/>
        <w:autoSpaceDE/>
        <w:autoSpaceDN/>
        <w:adjustRightInd/>
        <w:jc w:val="left"/>
        <w:textAlignment w:val="auto"/>
        <w:rPr>
          <w:rFonts w:asciiTheme="minorHAnsi" w:eastAsiaTheme="minorHAnsi" w:hAnsiTheme="minorHAnsi" w:cstheme="minorHAnsi"/>
          <w:kern w:val="28"/>
        </w:rPr>
      </w:pPr>
      <w:r w:rsidRPr="00511D30">
        <w:rPr>
          <w:rFonts w:asciiTheme="minorHAnsi" w:eastAsiaTheme="minorHAnsi" w:hAnsiTheme="minorHAnsi" w:cstheme="minorHAnsi"/>
          <w:kern w:val="28"/>
        </w:rPr>
        <w:t xml:space="preserve">Knowledgeable in Data Modelling/Mining best practice </w:t>
      </w:r>
      <w:r w:rsidR="00BE3B19" w:rsidRPr="00511D30">
        <w:rPr>
          <w:rFonts w:asciiTheme="minorHAnsi" w:eastAsiaTheme="minorHAnsi" w:hAnsiTheme="minorHAnsi" w:cstheme="minorHAnsi"/>
          <w:kern w:val="28"/>
        </w:rPr>
        <w:t>and preferred experience statistical modelling</w:t>
      </w:r>
    </w:p>
    <w:p w:rsidR="004E0AB6" w:rsidRPr="00051DEB" w:rsidRDefault="00AA5E16" w:rsidP="004E0AB6">
      <w:pPr>
        <w:numPr>
          <w:ilvl w:val="0"/>
          <w:numId w:val="23"/>
        </w:numPr>
        <w:overflowPunct/>
        <w:autoSpaceDE/>
        <w:autoSpaceDN/>
        <w:adjustRightInd/>
        <w:textAlignment w:val="auto"/>
        <w:rPr>
          <w:rFonts w:asciiTheme="minorHAnsi" w:hAnsiTheme="minorHAnsi"/>
        </w:rPr>
      </w:pPr>
      <w:r>
        <w:rPr>
          <w:rFonts w:asciiTheme="minorHAnsi" w:hAnsiTheme="minorHAnsi" w:cstheme="minorHAnsi"/>
        </w:rPr>
        <w:t>A</w:t>
      </w:r>
      <w:r w:rsidR="004E0AB6" w:rsidRPr="0094238F">
        <w:rPr>
          <w:rFonts w:asciiTheme="minorHAnsi" w:hAnsiTheme="minorHAnsi" w:cstheme="minorHAnsi"/>
        </w:rPr>
        <w:t>nalytical, evaluative, and problem-solving abilities</w:t>
      </w:r>
      <w:r w:rsidR="00B53AB1">
        <w:rPr>
          <w:rFonts w:asciiTheme="minorHAnsi" w:hAnsiTheme="minorHAnsi" w:cstheme="minorHAnsi"/>
        </w:rPr>
        <w:t xml:space="preserve">. </w:t>
      </w:r>
      <w:r w:rsidR="00D97DAF" w:rsidRPr="00051DEB">
        <w:rPr>
          <w:rFonts w:asciiTheme="minorHAnsi" w:hAnsiTheme="minorHAnsi"/>
        </w:rPr>
        <w:t>Well-developed</w:t>
      </w:r>
      <w:r w:rsidR="004E0AB6" w:rsidRPr="00051DEB">
        <w:rPr>
          <w:rFonts w:asciiTheme="minorHAnsi" w:hAnsiTheme="minorHAnsi"/>
        </w:rPr>
        <w:t xml:space="preserve"> trouble shooting and problem-solving skills</w:t>
      </w:r>
    </w:p>
    <w:p w:rsidR="00AA5E16" w:rsidRPr="00AA5E16" w:rsidRDefault="004E0AB6" w:rsidP="00947538">
      <w:pPr>
        <w:pStyle w:val="ListParagraph"/>
        <w:numPr>
          <w:ilvl w:val="0"/>
          <w:numId w:val="23"/>
        </w:numPr>
        <w:overflowPunct/>
        <w:autoSpaceDE/>
        <w:autoSpaceDN/>
        <w:adjustRightInd/>
        <w:textAlignment w:val="auto"/>
        <w:rPr>
          <w:rFonts w:asciiTheme="minorHAnsi" w:hAnsiTheme="minorHAnsi"/>
        </w:rPr>
      </w:pPr>
      <w:r w:rsidRPr="00AA5E16">
        <w:rPr>
          <w:rFonts w:ascii="Calibri" w:hAnsi="Calibri" w:cstheme="minorHAnsi"/>
        </w:rPr>
        <w:t xml:space="preserve">Proven relationship building skills with other professionals </w:t>
      </w:r>
    </w:p>
    <w:p w:rsidR="004E0AB6" w:rsidRPr="00AA5E16" w:rsidRDefault="004E0AB6" w:rsidP="00947538">
      <w:pPr>
        <w:pStyle w:val="ListParagraph"/>
        <w:numPr>
          <w:ilvl w:val="0"/>
          <w:numId w:val="23"/>
        </w:numPr>
        <w:overflowPunct/>
        <w:autoSpaceDE/>
        <w:autoSpaceDN/>
        <w:adjustRightInd/>
        <w:textAlignment w:val="auto"/>
        <w:rPr>
          <w:rFonts w:asciiTheme="minorHAnsi" w:hAnsiTheme="minorHAnsi"/>
        </w:rPr>
      </w:pPr>
      <w:r w:rsidRPr="00AA5E16">
        <w:rPr>
          <w:rFonts w:asciiTheme="minorHAnsi" w:hAnsiTheme="minorHAnsi"/>
        </w:rPr>
        <w:t xml:space="preserve">Sound knowledge of the Treaty of Waitangi </w:t>
      </w:r>
    </w:p>
    <w:p w:rsidR="004E0AB6" w:rsidRPr="001A0F1F" w:rsidRDefault="004E0AB6" w:rsidP="004E0AB6">
      <w:pPr>
        <w:numPr>
          <w:ilvl w:val="0"/>
          <w:numId w:val="23"/>
        </w:numPr>
        <w:overflowPunct/>
        <w:autoSpaceDE/>
        <w:autoSpaceDN/>
        <w:adjustRightInd/>
        <w:textAlignment w:val="auto"/>
        <w:rPr>
          <w:rFonts w:asciiTheme="minorHAnsi" w:hAnsiTheme="minorHAnsi"/>
        </w:rPr>
      </w:pPr>
      <w:r w:rsidRPr="001A0F1F">
        <w:rPr>
          <w:rFonts w:asciiTheme="minorHAnsi" w:hAnsiTheme="minorHAnsi"/>
        </w:rPr>
        <w:t>Excellent organisational and time management skills</w:t>
      </w:r>
    </w:p>
    <w:p w:rsidR="004E0AB6" w:rsidRPr="001A0F1F" w:rsidRDefault="004E0AB6" w:rsidP="004E0AB6">
      <w:pPr>
        <w:numPr>
          <w:ilvl w:val="0"/>
          <w:numId w:val="23"/>
        </w:numPr>
        <w:overflowPunct/>
        <w:autoSpaceDE/>
        <w:autoSpaceDN/>
        <w:adjustRightInd/>
        <w:textAlignment w:val="auto"/>
        <w:rPr>
          <w:rFonts w:asciiTheme="minorHAnsi" w:hAnsiTheme="minorHAnsi"/>
        </w:rPr>
      </w:pPr>
      <w:r w:rsidRPr="001A0F1F">
        <w:rPr>
          <w:rFonts w:asciiTheme="minorHAnsi" w:hAnsiTheme="minorHAnsi"/>
        </w:rPr>
        <w:t>Ability to work in a cooperative and collaborative way with others</w:t>
      </w:r>
    </w:p>
    <w:p w:rsidR="004E0AB6" w:rsidRPr="001A0F1F" w:rsidRDefault="004E0AB6" w:rsidP="004E0AB6">
      <w:pPr>
        <w:numPr>
          <w:ilvl w:val="0"/>
          <w:numId w:val="23"/>
        </w:numPr>
        <w:overflowPunct/>
        <w:autoSpaceDE/>
        <w:autoSpaceDN/>
        <w:adjustRightInd/>
        <w:textAlignment w:val="auto"/>
        <w:rPr>
          <w:rFonts w:asciiTheme="minorHAnsi" w:hAnsiTheme="minorHAnsi"/>
        </w:rPr>
      </w:pPr>
      <w:r w:rsidRPr="001A0F1F">
        <w:rPr>
          <w:rFonts w:asciiTheme="minorHAnsi" w:hAnsiTheme="minorHAnsi"/>
        </w:rPr>
        <w:t>Excellent verbal and written communication skills</w:t>
      </w:r>
    </w:p>
    <w:p w:rsidR="00947050" w:rsidRPr="003622B0" w:rsidRDefault="00947050" w:rsidP="00DE6FED">
      <w:pPr>
        <w:rPr>
          <w:rFonts w:asciiTheme="minorHAnsi" w:hAnsiTheme="minorHAnsi" w:cstheme="minorHAnsi"/>
        </w:rPr>
      </w:pPr>
    </w:p>
    <w:p w:rsidR="00947050" w:rsidRPr="00365A2A" w:rsidRDefault="00365A2A" w:rsidP="00DE6FED">
      <w:pPr>
        <w:rPr>
          <w:rFonts w:asciiTheme="minorHAnsi" w:hAnsiTheme="minorHAnsi" w:cstheme="minorHAnsi"/>
          <w:b/>
        </w:rPr>
      </w:pPr>
      <w:r w:rsidRPr="00365A2A">
        <w:rPr>
          <w:rFonts w:asciiTheme="minorHAnsi" w:hAnsiTheme="minorHAnsi" w:cstheme="minorHAnsi"/>
          <w:b/>
        </w:rPr>
        <w:t>Personal Attributes</w:t>
      </w:r>
    </w:p>
    <w:p w:rsidR="0071766F" w:rsidRDefault="0071766F" w:rsidP="00DE6FED">
      <w:pPr>
        <w:numPr>
          <w:ilvl w:val="0"/>
          <w:numId w:val="23"/>
        </w:numPr>
        <w:overflowPunct/>
        <w:autoSpaceDE/>
        <w:autoSpaceDN/>
        <w:adjustRightInd/>
        <w:textAlignment w:val="auto"/>
        <w:rPr>
          <w:rFonts w:asciiTheme="minorHAnsi" w:hAnsiTheme="minorHAnsi"/>
        </w:rPr>
      </w:pPr>
      <w:r w:rsidRPr="001A0F1F">
        <w:rPr>
          <w:rFonts w:asciiTheme="minorHAnsi" w:hAnsiTheme="minorHAnsi"/>
        </w:rPr>
        <w:t>Genuine interest in improving health outcomes in our community</w:t>
      </w:r>
    </w:p>
    <w:p w:rsidR="002524B7" w:rsidRPr="001A0F1F" w:rsidRDefault="002524B7" w:rsidP="00DE6FED">
      <w:pPr>
        <w:numPr>
          <w:ilvl w:val="0"/>
          <w:numId w:val="23"/>
        </w:numPr>
        <w:overflowPunct/>
        <w:autoSpaceDE/>
        <w:autoSpaceDN/>
        <w:adjustRightInd/>
        <w:textAlignment w:val="auto"/>
        <w:rPr>
          <w:rFonts w:asciiTheme="minorHAnsi" w:hAnsiTheme="minorHAnsi"/>
        </w:rPr>
      </w:pPr>
      <w:r>
        <w:rPr>
          <w:rFonts w:asciiTheme="minorHAnsi" w:hAnsiTheme="minorHAnsi"/>
        </w:rPr>
        <w:t>Committed to ongoing learning and development</w:t>
      </w:r>
    </w:p>
    <w:p w:rsidR="00817184" w:rsidRPr="001A0F1F" w:rsidRDefault="00817184" w:rsidP="00DE6FED">
      <w:pPr>
        <w:numPr>
          <w:ilvl w:val="0"/>
          <w:numId w:val="23"/>
        </w:numPr>
        <w:overflowPunct/>
        <w:autoSpaceDE/>
        <w:autoSpaceDN/>
        <w:adjustRightInd/>
        <w:textAlignment w:val="auto"/>
        <w:rPr>
          <w:rFonts w:asciiTheme="minorHAnsi" w:hAnsiTheme="minorHAnsi"/>
        </w:rPr>
      </w:pPr>
      <w:r w:rsidRPr="001A0F1F">
        <w:rPr>
          <w:rFonts w:asciiTheme="minorHAnsi" w:hAnsiTheme="minorHAnsi"/>
        </w:rPr>
        <w:t>Proactive self-starter with ability to use initiative</w:t>
      </w:r>
    </w:p>
    <w:p w:rsidR="001A0F1F" w:rsidRPr="007E1030" w:rsidRDefault="001A0F1F" w:rsidP="00DE6FED">
      <w:pPr>
        <w:numPr>
          <w:ilvl w:val="0"/>
          <w:numId w:val="23"/>
        </w:numPr>
        <w:overflowPunct/>
        <w:autoSpaceDE/>
        <w:autoSpaceDN/>
        <w:adjustRightInd/>
        <w:textAlignment w:val="auto"/>
        <w:rPr>
          <w:rFonts w:asciiTheme="minorHAnsi" w:hAnsiTheme="minorHAnsi"/>
        </w:rPr>
      </w:pPr>
      <w:r w:rsidRPr="007E1030">
        <w:rPr>
          <w:rFonts w:asciiTheme="minorHAnsi" w:hAnsiTheme="minorHAnsi"/>
        </w:rPr>
        <w:t>Strong people, customer service and continuous improvement orientation</w:t>
      </w:r>
    </w:p>
    <w:p w:rsidR="0071766F" w:rsidRPr="007E1030" w:rsidRDefault="0071766F" w:rsidP="007E1030">
      <w:pPr>
        <w:numPr>
          <w:ilvl w:val="0"/>
          <w:numId w:val="23"/>
        </w:numPr>
        <w:overflowPunct/>
        <w:autoSpaceDE/>
        <w:autoSpaceDN/>
        <w:adjustRightInd/>
        <w:textAlignment w:val="auto"/>
        <w:rPr>
          <w:rFonts w:asciiTheme="minorHAnsi" w:hAnsiTheme="minorHAnsi"/>
        </w:rPr>
      </w:pPr>
      <w:r w:rsidRPr="007E1030">
        <w:rPr>
          <w:rFonts w:asciiTheme="minorHAnsi" w:hAnsiTheme="minorHAnsi"/>
        </w:rPr>
        <w:t>Ability to operate in Māori and non-Māori environments</w:t>
      </w:r>
    </w:p>
    <w:p w:rsidR="0071766F" w:rsidRPr="001A0F1F" w:rsidRDefault="0071766F" w:rsidP="007E1030">
      <w:pPr>
        <w:numPr>
          <w:ilvl w:val="0"/>
          <w:numId w:val="23"/>
        </w:numPr>
        <w:overflowPunct/>
        <w:autoSpaceDE/>
        <w:autoSpaceDN/>
        <w:adjustRightInd/>
        <w:textAlignment w:val="auto"/>
        <w:rPr>
          <w:rFonts w:asciiTheme="minorHAnsi" w:hAnsiTheme="minorHAnsi"/>
        </w:rPr>
      </w:pPr>
      <w:r w:rsidRPr="001A0F1F">
        <w:rPr>
          <w:rFonts w:asciiTheme="minorHAnsi" w:hAnsiTheme="minorHAnsi"/>
        </w:rPr>
        <w:t>Strong drive to achieve results and accept accountability for delivering results</w:t>
      </w:r>
    </w:p>
    <w:p w:rsidR="00817184" w:rsidRPr="001A0F1F" w:rsidRDefault="0071766F" w:rsidP="007E1030">
      <w:pPr>
        <w:numPr>
          <w:ilvl w:val="0"/>
          <w:numId w:val="23"/>
        </w:numPr>
        <w:overflowPunct/>
        <w:autoSpaceDE/>
        <w:autoSpaceDN/>
        <w:adjustRightInd/>
        <w:textAlignment w:val="auto"/>
        <w:rPr>
          <w:rFonts w:asciiTheme="minorHAnsi" w:hAnsiTheme="minorHAnsi"/>
        </w:rPr>
      </w:pPr>
      <w:r w:rsidRPr="001A0F1F">
        <w:rPr>
          <w:rFonts w:asciiTheme="minorHAnsi" w:hAnsiTheme="minorHAnsi"/>
        </w:rPr>
        <w:t>Analytical thinker with s</w:t>
      </w:r>
      <w:r w:rsidR="00817184" w:rsidRPr="001A0F1F">
        <w:rPr>
          <w:rFonts w:asciiTheme="minorHAnsi" w:hAnsiTheme="minorHAnsi"/>
        </w:rPr>
        <w:t xml:space="preserve">uperior attention to detail </w:t>
      </w:r>
    </w:p>
    <w:p w:rsidR="00817184" w:rsidRPr="001A0F1F" w:rsidRDefault="00817184" w:rsidP="00DE6FED">
      <w:pPr>
        <w:numPr>
          <w:ilvl w:val="0"/>
          <w:numId w:val="23"/>
        </w:numPr>
        <w:overflowPunct/>
        <w:autoSpaceDE/>
        <w:autoSpaceDN/>
        <w:adjustRightInd/>
        <w:textAlignment w:val="auto"/>
        <w:rPr>
          <w:rFonts w:asciiTheme="minorHAnsi" w:hAnsiTheme="minorHAnsi"/>
        </w:rPr>
      </w:pPr>
      <w:r w:rsidRPr="001A0F1F">
        <w:rPr>
          <w:rFonts w:asciiTheme="minorHAnsi" w:hAnsiTheme="minorHAnsi"/>
        </w:rPr>
        <w:t xml:space="preserve">Able to maintain strict confidentiality </w:t>
      </w:r>
    </w:p>
    <w:p w:rsidR="00817184" w:rsidRPr="001A0F1F" w:rsidRDefault="00817184" w:rsidP="007E1030">
      <w:pPr>
        <w:numPr>
          <w:ilvl w:val="0"/>
          <w:numId w:val="23"/>
        </w:numPr>
        <w:overflowPunct/>
        <w:autoSpaceDE/>
        <w:autoSpaceDN/>
        <w:adjustRightInd/>
        <w:textAlignment w:val="auto"/>
        <w:rPr>
          <w:rFonts w:asciiTheme="minorHAnsi" w:hAnsiTheme="minorHAnsi"/>
        </w:rPr>
      </w:pPr>
      <w:r w:rsidRPr="001A0F1F">
        <w:rPr>
          <w:rFonts w:asciiTheme="minorHAnsi" w:hAnsiTheme="minorHAnsi"/>
        </w:rPr>
        <w:t xml:space="preserve">A positive “can do” attitude </w:t>
      </w:r>
    </w:p>
    <w:p w:rsidR="0071766F" w:rsidRPr="007E1030" w:rsidRDefault="0071766F" w:rsidP="007E1030">
      <w:pPr>
        <w:numPr>
          <w:ilvl w:val="0"/>
          <w:numId w:val="23"/>
        </w:numPr>
        <w:overflowPunct/>
        <w:autoSpaceDE/>
        <w:autoSpaceDN/>
        <w:adjustRightInd/>
        <w:textAlignment w:val="auto"/>
        <w:rPr>
          <w:rFonts w:asciiTheme="minorHAnsi" w:hAnsiTheme="minorHAnsi"/>
        </w:rPr>
      </w:pPr>
      <w:r w:rsidRPr="007E1030">
        <w:rPr>
          <w:rFonts w:asciiTheme="minorHAnsi" w:hAnsiTheme="minorHAnsi"/>
        </w:rPr>
        <w:t>Professional personal presentation</w:t>
      </w:r>
    </w:p>
    <w:p w:rsidR="001A0F1F" w:rsidRPr="007E1030" w:rsidRDefault="001A0F1F" w:rsidP="007E1030">
      <w:pPr>
        <w:numPr>
          <w:ilvl w:val="0"/>
          <w:numId w:val="23"/>
        </w:numPr>
        <w:overflowPunct/>
        <w:autoSpaceDE/>
        <w:autoSpaceDN/>
        <w:adjustRightInd/>
        <w:textAlignment w:val="auto"/>
        <w:rPr>
          <w:rFonts w:asciiTheme="minorHAnsi" w:hAnsiTheme="minorHAnsi"/>
        </w:rPr>
      </w:pPr>
      <w:r w:rsidRPr="007E1030">
        <w:rPr>
          <w:rFonts w:asciiTheme="minorHAnsi" w:hAnsiTheme="minorHAnsi"/>
        </w:rPr>
        <w:t xml:space="preserve">Able to work without supervision </w:t>
      </w:r>
      <w:r w:rsidR="007E1030" w:rsidRPr="007E1030">
        <w:rPr>
          <w:rFonts w:asciiTheme="minorHAnsi" w:hAnsiTheme="minorHAnsi"/>
        </w:rPr>
        <w:t>and plan and organise own work</w:t>
      </w:r>
    </w:p>
    <w:sectPr w:rsidR="001A0F1F" w:rsidRPr="007E1030" w:rsidSect="00201CBD">
      <w:footerReference w:type="default" r:id="rId9"/>
      <w:endnotePr>
        <w:numFmt w:val="decimal"/>
      </w:endnotePr>
      <w:pgSz w:w="11906" w:h="16838"/>
      <w:pgMar w:top="1440" w:right="1440" w:bottom="1276" w:left="1440" w:header="720" w:footer="302" w:gutter="0"/>
      <w:paperSrc w:first="259" w:other="259"/>
      <w:pgNumType w:start="1"/>
      <w:cols w:space="720"/>
      <w:noEndnote/>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D75" w:rsidRDefault="00105D75" w:rsidP="00947050">
      <w:r>
        <w:separator/>
      </w:r>
    </w:p>
  </w:endnote>
  <w:endnote w:type="continuationSeparator" w:id="0">
    <w:p w:rsidR="00105D75" w:rsidRDefault="00105D75" w:rsidP="0094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858504763"/>
      <w:docPartObj>
        <w:docPartGallery w:val="Page Numbers (Bottom of Page)"/>
        <w:docPartUnique/>
      </w:docPartObj>
    </w:sdtPr>
    <w:sdtEndPr/>
    <w:sdtContent>
      <w:sdt>
        <w:sdtPr>
          <w:rPr>
            <w:rFonts w:asciiTheme="minorHAnsi" w:hAnsiTheme="minorHAnsi"/>
          </w:rPr>
          <w:id w:val="1992829103"/>
          <w:docPartObj>
            <w:docPartGallery w:val="Page Numbers (Top of Page)"/>
            <w:docPartUnique/>
          </w:docPartObj>
        </w:sdtPr>
        <w:sdtEndPr/>
        <w:sdtContent>
          <w:p w:rsidR="00947538" w:rsidRPr="00201CBD" w:rsidRDefault="00947538">
            <w:pPr>
              <w:pStyle w:val="Footer"/>
              <w:jc w:val="right"/>
              <w:rPr>
                <w:rFonts w:asciiTheme="minorHAnsi" w:hAnsiTheme="minorHAnsi"/>
              </w:rPr>
            </w:pPr>
            <w:r w:rsidRPr="00201CBD">
              <w:rPr>
                <w:rFonts w:asciiTheme="minorHAnsi" w:hAnsiTheme="minorHAnsi"/>
              </w:rPr>
              <w:t xml:space="preserve">Page </w:t>
            </w:r>
            <w:r w:rsidRPr="00201CBD">
              <w:rPr>
                <w:rFonts w:asciiTheme="minorHAnsi" w:hAnsiTheme="minorHAnsi"/>
                <w:b/>
                <w:bCs/>
                <w:sz w:val="24"/>
                <w:szCs w:val="24"/>
              </w:rPr>
              <w:fldChar w:fldCharType="begin"/>
            </w:r>
            <w:r w:rsidRPr="00201CBD">
              <w:rPr>
                <w:rFonts w:asciiTheme="minorHAnsi" w:hAnsiTheme="minorHAnsi"/>
                <w:b/>
                <w:bCs/>
              </w:rPr>
              <w:instrText xml:space="preserve"> PAGE </w:instrText>
            </w:r>
            <w:r w:rsidRPr="00201CBD">
              <w:rPr>
                <w:rFonts w:asciiTheme="minorHAnsi" w:hAnsiTheme="minorHAnsi"/>
                <w:b/>
                <w:bCs/>
                <w:sz w:val="24"/>
                <w:szCs w:val="24"/>
              </w:rPr>
              <w:fldChar w:fldCharType="separate"/>
            </w:r>
            <w:r w:rsidR="0095118B">
              <w:rPr>
                <w:rFonts w:asciiTheme="minorHAnsi" w:hAnsiTheme="minorHAnsi"/>
                <w:b/>
                <w:bCs/>
                <w:noProof/>
              </w:rPr>
              <w:t>1</w:t>
            </w:r>
            <w:r w:rsidRPr="00201CBD">
              <w:rPr>
                <w:rFonts w:asciiTheme="minorHAnsi" w:hAnsiTheme="minorHAnsi"/>
                <w:b/>
                <w:bCs/>
                <w:sz w:val="24"/>
                <w:szCs w:val="24"/>
              </w:rPr>
              <w:fldChar w:fldCharType="end"/>
            </w:r>
            <w:r w:rsidRPr="00201CBD">
              <w:rPr>
                <w:rFonts w:asciiTheme="minorHAnsi" w:hAnsiTheme="minorHAnsi"/>
              </w:rPr>
              <w:t xml:space="preserve"> of </w:t>
            </w:r>
            <w:r w:rsidRPr="00201CBD">
              <w:rPr>
                <w:rFonts w:asciiTheme="minorHAnsi" w:hAnsiTheme="minorHAnsi"/>
                <w:b/>
                <w:bCs/>
                <w:sz w:val="24"/>
                <w:szCs w:val="24"/>
              </w:rPr>
              <w:fldChar w:fldCharType="begin"/>
            </w:r>
            <w:r w:rsidRPr="00201CBD">
              <w:rPr>
                <w:rFonts w:asciiTheme="minorHAnsi" w:hAnsiTheme="minorHAnsi"/>
                <w:b/>
                <w:bCs/>
              </w:rPr>
              <w:instrText xml:space="preserve"> NUMPAGES  </w:instrText>
            </w:r>
            <w:r w:rsidRPr="00201CBD">
              <w:rPr>
                <w:rFonts w:asciiTheme="minorHAnsi" w:hAnsiTheme="minorHAnsi"/>
                <w:b/>
                <w:bCs/>
                <w:sz w:val="24"/>
                <w:szCs w:val="24"/>
              </w:rPr>
              <w:fldChar w:fldCharType="separate"/>
            </w:r>
            <w:r w:rsidR="0095118B">
              <w:rPr>
                <w:rFonts w:asciiTheme="minorHAnsi" w:hAnsiTheme="minorHAnsi"/>
                <w:b/>
                <w:bCs/>
                <w:noProof/>
              </w:rPr>
              <w:t>1</w:t>
            </w:r>
            <w:r w:rsidRPr="00201CBD">
              <w:rPr>
                <w:rFonts w:asciiTheme="minorHAnsi" w:hAnsiTheme="minorHAnsi"/>
                <w:b/>
                <w:bCs/>
                <w:sz w:val="24"/>
                <w:szCs w:val="24"/>
              </w:rPr>
              <w:fldChar w:fldCharType="end"/>
            </w:r>
          </w:p>
        </w:sdtContent>
      </w:sdt>
    </w:sdtContent>
  </w:sdt>
  <w:p w:rsidR="00947538" w:rsidRDefault="00947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D75" w:rsidRDefault="00105D75" w:rsidP="00947050">
      <w:r>
        <w:separator/>
      </w:r>
    </w:p>
  </w:footnote>
  <w:footnote w:type="continuationSeparator" w:id="0">
    <w:p w:rsidR="00105D75" w:rsidRDefault="00105D75" w:rsidP="00947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38823FF"/>
    <w:multiLevelType w:val="multilevel"/>
    <w:tmpl w:val="288A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C62F1"/>
    <w:multiLevelType w:val="hybridMultilevel"/>
    <w:tmpl w:val="2C368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6865EA"/>
    <w:multiLevelType w:val="hybridMultilevel"/>
    <w:tmpl w:val="36884F2C"/>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4" w15:restartNumberingAfterBreak="0">
    <w:nsid w:val="0EA866B8"/>
    <w:multiLevelType w:val="hybridMultilevel"/>
    <w:tmpl w:val="F506A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7D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F35E6"/>
    <w:multiLevelType w:val="hybridMultilevel"/>
    <w:tmpl w:val="D9EA6A74"/>
    <w:lvl w:ilvl="0" w:tplc="C868D23E">
      <w:start w:val="1"/>
      <w:numFmt w:val="bullet"/>
      <w:lvlText w:val=""/>
      <w:lvlJc w:val="left"/>
      <w:pPr>
        <w:tabs>
          <w:tab w:val="num" w:pos="1080"/>
        </w:tabs>
        <w:ind w:left="1080" w:hanging="360"/>
      </w:pPr>
      <w:rPr>
        <w:rFonts w:ascii="Symbol" w:hAnsi="Symbol" w:hint="default"/>
        <w:sz w:val="16"/>
        <w:szCs w:val="16"/>
      </w:rPr>
    </w:lvl>
    <w:lvl w:ilvl="1" w:tplc="0409000F">
      <w:start w:val="1"/>
      <w:numFmt w:val="decimal"/>
      <w:lvlText w:val="%2."/>
      <w:lvlJc w:val="left"/>
      <w:pPr>
        <w:tabs>
          <w:tab w:val="num" w:pos="1800"/>
        </w:tabs>
        <w:ind w:left="1800" w:hanging="360"/>
      </w:pPr>
      <w:rPr>
        <w:rFonts w:hint="default"/>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C76687"/>
    <w:multiLevelType w:val="hybridMultilevel"/>
    <w:tmpl w:val="2C0056AC"/>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8" w15:restartNumberingAfterBreak="0">
    <w:nsid w:val="1AE7514D"/>
    <w:multiLevelType w:val="hybridMultilevel"/>
    <w:tmpl w:val="D0AA9C3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FC87379"/>
    <w:multiLevelType w:val="hybridMultilevel"/>
    <w:tmpl w:val="65C82E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5F2680E"/>
    <w:multiLevelType w:val="hybridMultilevel"/>
    <w:tmpl w:val="76E8329A"/>
    <w:lvl w:ilvl="0" w:tplc="670EE1BE">
      <w:start w:val="1"/>
      <w:numFmt w:val="bullet"/>
      <w:lvlText w:val=""/>
      <w:lvlJc w:val="left"/>
      <w:pPr>
        <w:tabs>
          <w:tab w:val="num" w:pos="388"/>
        </w:tabs>
        <w:ind w:left="388"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7982749"/>
    <w:multiLevelType w:val="hybridMultilevel"/>
    <w:tmpl w:val="930CC03E"/>
    <w:lvl w:ilvl="0" w:tplc="76EEF282">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36F3C"/>
    <w:multiLevelType w:val="hybridMultilevel"/>
    <w:tmpl w:val="3AB217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D3F12CA"/>
    <w:multiLevelType w:val="hybridMultilevel"/>
    <w:tmpl w:val="2A38F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2A2952"/>
    <w:multiLevelType w:val="hybridMultilevel"/>
    <w:tmpl w:val="BE1817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5890B52"/>
    <w:multiLevelType w:val="hybridMultilevel"/>
    <w:tmpl w:val="03BA3F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67C737E"/>
    <w:multiLevelType w:val="hybridMultilevel"/>
    <w:tmpl w:val="1D78DC8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8F83291"/>
    <w:multiLevelType w:val="hybridMultilevel"/>
    <w:tmpl w:val="18A0F5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05D7CE6"/>
    <w:multiLevelType w:val="hybridMultilevel"/>
    <w:tmpl w:val="9AE84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3CB79F9"/>
    <w:multiLevelType w:val="hybridMultilevel"/>
    <w:tmpl w:val="3C6C4CC4"/>
    <w:lvl w:ilvl="0" w:tplc="14090001">
      <w:start w:val="1"/>
      <w:numFmt w:val="bullet"/>
      <w:lvlText w:val=""/>
      <w:lvlJc w:val="left"/>
      <w:pPr>
        <w:ind w:left="360" w:hanging="360"/>
      </w:pPr>
      <w:rPr>
        <w:rFonts w:ascii="Symbol" w:hAnsi="Symbol" w:hint="default"/>
      </w:rPr>
    </w:lvl>
    <w:lvl w:ilvl="1" w:tplc="5404AE94">
      <w:start w:val="1"/>
      <w:numFmt w:val="bullet"/>
      <w:lvlText w:val="-"/>
      <w:lvlJc w:val="left"/>
      <w:pPr>
        <w:ind w:left="1080" w:hanging="360"/>
      </w:pPr>
      <w:rPr>
        <w:rFonts w:ascii="Arial" w:hAnsi="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5EA62AA"/>
    <w:multiLevelType w:val="singleLevel"/>
    <w:tmpl w:val="70B08602"/>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EAD18DA"/>
    <w:multiLevelType w:val="hybridMultilevel"/>
    <w:tmpl w:val="FC4A392E"/>
    <w:lvl w:ilvl="0" w:tplc="03C86A18">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1080"/>
        </w:tabs>
        <w:ind w:left="1080" w:hanging="360"/>
      </w:pPr>
      <w:rPr>
        <w:rFonts w:ascii="Symbol" w:hAnsi="Symbol" w:hint="default"/>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F411C0"/>
    <w:multiLevelType w:val="hybridMultilevel"/>
    <w:tmpl w:val="159C5994"/>
    <w:lvl w:ilvl="0" w:tplc="1C4E1B96">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546850DC"/>
    <w:multiLevelType w:val="hybridMultilevel"/>
    <w:tmpl w:val="A0CE68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5112CB7"/>
    <w:multiLevelType w:val="hybridMultilevel"/>
    <w:tmpl w:val="5E3A7452"/>
    <w:lvl w:ilvl="0" w:tplc="2DAC8AD8">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C214C"/>
    <w:multiLevelType w:val="hybridMultilevel"/>
    <w:tmpl w:val="49DE5C72"/>
    <w:lvl w:ilvl="0" w:tplc="670EE1BE">
      <w:start w:val="1"/>
      <w:numFmt w:val="bullet"/>
      <w:lvlText w:val=""/>
      <w:lvlJc w:val="left"/>
      <w:pPr>
        <w:tabs>
          <w:tab w:val="num" w:pos="388"/>
        </w:tabs>
        <w:ind w:left="388" w:hanging="360"/>
      </w:pPr>
      <w:rPr>
        <w:rFonts w:ascii="Symbol" w:hAnsi="Symbol" w:hint="default"/>
        <w:sz w:val="24"/>
        <w:szCs w:val="24"/>
      </w:rPr>
    </w:lvl>
    <w:lvl w:ilvl="1" w:tplc="04090003">
      <w:start w:val="1"/>
      <w:numFmt w:val="bullet"/>
      <w:lvlText w:val="o"/>
      <w:lvlJc w:val="left"/>
      <w:pPr>
        <w:tabs>
          <w:tab w:val="num" w:pos="1468"/>
        </w:tabs>
        <w:ind w:left="1468" w:hanging="360"/>
      </w:pPr>
      <w:rPr>
        <w:rFonts w:ascii="Courier New" w:hAnsi="Courier New" w:cs="Courier New" w:hint="default"/>
      </w:rPr>
    </w:lvl>
    <w:lvl w:ilvl="2" w:tplc="04090005">
      <w:start w:val="1"/>
      <w:numFmt w:val="bullet"/>
      <w:lvlText w:val=""/>
      <w:lvlJc w:val="left"/>
      <w:pPr>
        <w:tabs>
          <w:tab w:val="num" w:pos="2188"/>
        </w:tabs>
        <w:ind w:left="2188" w:hanging="360"/>
      </w:pPr>
      <w:rPr>
        <w:rFonts w:ascii="Wingdings" w:hAnsi="Wingdings" w:hint="default"/>
      </w:rPr>
    </w:lvl>
    <w:lvl w:ilvl="3" w:tplc="04090001">
      <w:start w:val="1"/>
      <w:numFmt w:val="bullet"/>
      <w:lvlText w:val=""/>
      <w:lvlJc w:val="left"/>
      <w:pPr>
        <w:tabs>
          <w:tab w:val="num" w:pos="2908"/>
        </w:tabs>
        <w:ind w:left="2908" w:hanging="360"/>
      </w:pPr>
      <w:rPr>
        <w:rFonts w:ascii="Symbol" w:hAnsi="Symbol" w:hint="default"/>
      </w:rPr>
    </w:lvl>
    <w:lvl w:ilvl="4" w:tplc="04090003">
      <w:start w:val="1"/>
      <w:numFmt w:val="bullet"/>
      <w:lvlText w:val="o"/>
      <w:lvlJc w:val="left"/>
      <w:pPr>
        <w:tabs>
          <w:tab w:val="num" w:pos="3628"/>
        </w:tabs>
        <w:ind w:left="3628" w:hanging="360"/>
      </w:pPr>
      <w:rPr>
        <w:rFonts w:ascii="Courier New" w:hAnsi="Courier New" w:cs="Courier New" w:hint="default"/>
      </w:rPr>
    </w:lvl>
    <w:lvl w:ilvl="5" w:tplc="04090005">
      <w:start w:val="1"/>
      <w:numFmt w:val="bullet"/>
      <w:lvlText w:val=""/>
      <w:lvlJc w:val="left"/>
      <w:pPr>
        <w:tabs>
          <w:tab w:val="num" w:pos="4348"/>
        </w:tabs>
        <w:ind w:left="4348" w:hanging="360"/>
      </w:pPr>
      <w:rPr>
        <w:rFonts w:ascii="Wingdings" w:hAnsi="Wingdings" w:hint="default"/>
      </w:rPr>
    </w:lvl>
    <w:lvl w:ilvl="6" w:tplc="04090001">
      <w:start w:val="1"/>
      <w:numFmt w:val="bullet"/>
      <w:lvlText w:val=""/>
      <w:lvlJc w:val="left"/>
      <w:pPr>
        <w:tabs>
          <w:tab w:val="num" w:pos="5068"/>
        </w:tabs>
        <w:ind w:left="5068" w:hanging="360"/>
      </w:pPr>
      <w:rPr>
        <w:rFonts w:ascii="Symbol" w:hAnsi="Symbol" w:hint="default"/>
      </w:rPr>
    </w:lvl>
    <w:lvl w:ilvl="7" w:tplc="04090003">
      <w:start w:val="1"/>
      <w:numFmt w:val="bullet"/>
      <w:lvlText w:val="o"/>
      <w:lvlJc w:val="left"/>
      <w:pPr>
        <w:tabs>
          <w:tab w:val="num" w:pos="5788"/>
        </w:tabs>
        <w:ind w:left="5788" w:hanging="360"/>
      </w:pPr>
      <w:rPr>
        <w:rFonts w:ascii="Courier New" w:hAnsi="Courier New" w:cs="Courier New" w:hint="default"/>
      </w:rPr>
    </w:lvl>
    <w:lvl w:ilvl="8" w:tplc="04090005">
      <w:start w:val="1"/>
      <w:numFmt w:val="bullet"/>
      <w:lvlText w:val=""/>
      <w:lvlJc w:val="left"/>
      <w:pPr>
        <w:tabs>
          <w:tab w:val="num" w:pos="6508"/>
        </w:tabs>
        <w:ind w:left="6508" w:hanging="360"/>
      </w:pPr>
      <w:rPr>
        <w:rFonts w:ascii="Wingdings" w:hAnsi="Wingdings" w:hint="default"/>
      </w:rPr>
    </w:lvl>
  </w:abstractNum>
  <w:abstractNum w:abstractNumId="26" w15:restartNumberingAfterBreak="0">
    <w:nsid w:val="66C72BB3"/>
    <w:multiLevelType w:val="hybridMultilevel"/>
    <w:tmpl w:val="ABAEB6F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9F40D55"/>
    <w:multiLevelType w:val="hybridMultilevel"/>
    <w:tmpl w:val="87CE62AE"/>
    <w:lvl w:ilvl="0" w:tplc="3BF817C2">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FF33C6"/>
    <w:multiLevelType w:val="hybridMultilevel"/>
    <w:tmpl w:val="E1D8D5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0BB1800"/>
    <w:multiLevelType w:val="hybridMultilevel"/>
    <w:tmpl w:val="EDACA018"/>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01422"/>
    <w:multiLevelType w:val="hybridMultilevel"/>
    <w:tmpl w:val="F3E89B4E"/>
    <w:lvl w:ilvl="0" w:tplc="91784192">
      <w:start w:val="1"/>
      <w:numFmt w:val="bullet"/>
      <w:pStyle w:val="Bullet"/>
      <w:lvlText w:val=""/>
      <w:lvlJc w:val="left"/>
      <w:pPr>
        <w:tabs>
          <w:tab w:val="num" w:pos="360"/>
        </w:tabs>
        <w:ind w:left="360" w:hanging="360"/>
      </w:pPr>
      <w:rPr>
        <w:rFonts w:ascii="Wingdings" w:hAnsi="Wingdings" w:hint="default"/>
        <w:sz w:val="20"/>
        <w:szCs w:val="20"/>
      </w:rPr>
    </w:lvl>
    <w:lvl w:ilvl="1" w:tplc="DCB6C752">
      <w:start w:val="1"/>
      <w:numFmt w:val="bullet"/>
      <w:lvlText w:val=""/>
      <w:lvlJc w:val="left"/>
      <w:pPr>
        <w:tabs>
          <w:tab w:val="num" w:pos="1117"/>
        </w:tabs>
        <w:ind w:left="1117" w:hanging="397"/>
      </w:pPr>
      <w:rPr>
        <w:rFonts w:ascii="Wingdings" w:hAnsi="Wingdings" w:hint="default"/>
        <w:sz w:val="20"/>
        <w:szCs w:val="20"/>
        <w:effect w:val="none"/>
      </w:rPr>
    </w:lvl>
    <w:lvl w:ilvl="2" w:tplc="04090005">
      <w:start w:val="1"/>
      <w:numFmt w:val="bullet"/>
      <w:lvlText w:val=""/>
      <w:lvlJc w:val="left"/>
      <w:pPr>
        <w:tabs>
          <w:tab w:val="num" w:pos="1800"/>
        </w:tabs>
        <w:ind w:left="1800" w:hanging="360"/>
      </w:pPr>
      <w:rPr>
        <w:rFonts w:ascii="Wingdings" w:hAnsi="Wingdings" w:hint="default"/>
        <w:sz w:val="20"/>
        <w:szCs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62C5AC7"/>
    <w:multiLevelType w:val="hybridMultilevel"/>
    <w:tmpl w:val="6BE6E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D805DC7"/>
    <w:multiLevelType w:val="hybridMultilevel"/>
    <w:tmpl w:val="E77AD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FA07B86"/>
    <w:multiLevelType w:val="hybridMultilevel"/>
    <w:tmpl w:val="425065E0"/>
    <w:lvl w:ilvl="0" w:tplc="76EEF282">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28"/>
  </w:num>
  <w:num w:numId="3">
    <w:abstractNumId w:val="3"/>
  </w:num>
  <w:num w:numId="4">
    <w:abstractNumId w:val="16"/>
  </w:num>
  <w:num w:numId="5">
    <w:abstractNumId w:val="14"/>
  </w:num>
  <w:num w:numId="6">
    <w:abstractNumId w:val="13"/>
  </w:num>
  <w:num w:numId="7">
    <w:abstractNumId w:val="2"/>
  </w:num>
  <w:num w:numId="8">
    <w:abstractNumId w:val="32"/>
  </w:num>
  <w:num w:numId="9">
    <w:abstractNumId w:val="18"/>
  </w:num>
  <w:num w:numId="10">
    <w:abstractNumId w:val="8"/>
  </w:num>
  <w:num w:numId="11">
    <w:abstractNumId w:val="15"/>
  </w:num>
  <w:num w:numId="12">
    <w:abstractNumId w:val="26"/>
  </w:num>
  <w:num w:numId="13">
    <w:abstractNumId w:val="19"/>
  </w:num>
  <w:num w:numId="14">
    <w:abstractNumId w:val="23"/>
  </w:num>
  <w:num w:numId="15">
    <w:abstractNumId w:val="30"/>
  </w:num>
  <w:num w:numId="16">
    <w:abstractNumId w:val="6"/>
  </w:num>
  <w:num w:numId="17">
    <w:abstractNumId w:val="6"/>
    <w:lvlOverride w:ilvl="0"/>
    <w:lvlOverride w:ilvl="1">
      <w:startOverride w:val="1"/>
    </w:lvlOverride>
    <w:lvlOverride w:ilvl="2"/>
    <w:lvlOverride w:ilvl="3"/>
    <w:lvlOverride w:ilvl="4"/>
    <w:lvlOverride w:ilvl="5"/>
    <w:lvlOverride w:ilvl="6"/>
    <w:lvlOverride w:ilvl="7"/>
    <w:lvlOverride w:ilvl="8"/>
  </w:num>
  <w:num w:numId="18">
    <w:abstractNumId w:val="21"/>
  </w:num>
  <w:num w:numId="19">
    <w:abstractNumId w:val="0"/>
  </w:num>
  <w:num w:numId="20">
    <w:abstractNumId w:val="0"/>
    <w:lvlOverride w:ilvl="0">
      <w:startOverride w:val="1"/>
    </w:lvlOverride>
  </w:num>
  <w:num w:numId="21">
    <w:abstractNumId w:val="9"/>
  </w:num>
  <w:num w:numId="22">
    <w:abstractNumId w:val="11"/>
  </w:num>
  <w:num w:numId="23">
    <w:abstractNumId w:val="25"/>
  </w:num>
  <w:num w:numId="24">
    <w:abstractNumId w:val="29"/>
  </w:num>
  <w:num w:numId="25">
    <w:abstractNumId w:val="33"/>
  </w:num>
  <w:num w:numId="26">
    <w:abstractNumId w:val="5"/>
  </w:num>
  <w:num w:numId="27">
    <w:abstractNumId w:val="27"/>
  </w:num>
  <w:num w:numId="28">
    <w:abstractNumId w:val="22"/>
  </w:num>
  <w:num w:numId="29">
    <w:abstractNumId w:val="25"/>
  </w:num>
  <w:num w:numId="30">
    <w:abstractNumId w:val="10"/>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 w:numId="34">
    <w:abstractNumId w:val="31"/>
  </w:num>
  <w:num w:numId="35">
    <w:abstractNumId w:val="24"/>
  </w:num>
  <w:num w:numId="36">
    <w:abstractNumId w:val="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50"/>
    <w:rsid w:val="0000577C"/>
    <w:rsid w:val="000135D7"/>
    <w:rsid w:val="00021DE9"/>
    <w:rsid w:val="00061EDB"/>
    <w:rsid w:val="00071277"/>
    <w:rsid w:val="000A378D"/>
    <w:rsid w:val="000A4D63"/>
    <w:rsid w:val="000A736F"/>
    <w:rsid w:val="000C0145"/>
    <w:rsid w:val="000C2396"/>
    <w:rsid w:val="000E3631"/>
    <w:rsid w:val="000E45B6"/>
    <w:rsid w:val="000E58B8"/>
    <w:rsid w:val="000F2534"/>
    <w:rsid w:val="000F770C"/>
    <w:rsid w:val="0010510D"/>
    <w:rsid w:val="00105D75"/>
    <w:rsid w:val="001073FB"/>
    <w:rsid w:val="00116515"/>
    <w:rsid w:val="00123EE3"/>
    <w:rsid w:val="00124305"/>
    <w:rsid w:val="0012609E"/>
    <w:rsid w:val="00165C7C"/>
    <w:rsid w:val="0017469D"/>
    <w:rsid w:val="001A0F1F"/>
    <w:rsid w:val="001E5ED9"/>
    <w:rsid w:val="00201CBD"/>
    <w:rsid w:val="00230992"/>
    <w:rsid w:val="002373EF"/>
    <w:rsid w:val="002524B7"/>
    <w:rsid w:val="0026067C"/>
    <w:rsid w:val="00264086"/>
    <w:rsid w:val="00273988"/>
    <w:rsid w:val="002D4EFB"/>
    <w:rsid w:val="002E1527"/>
    <w:rsid w:val="00305F37"/>
    <w:rsid w:val="00307067"/>
    <w:rsid w:val="00330154"/>
    <w:rsid w:val="00337875"/>
    <w:rsid w:val="00354AB6"/>
    <w:rsid w:val="00365A2A"/>
    <w:rsid w:val="00371D3F"/>
    <w:rsid w:val="0037207A"/>
    <w:rsid w:val="00380F61"/>
    <w:rsid w:val="003B013F"/>
    <w:rsid w:val="003B1DE0"/>
    <w:rsid w:val="003C0212"/>
    <w:rsid w:val="003D69C2"/>
    <w:rsid w:val="003E21ED"/>
    <w:rsid w:val="003E588F"/>
    <w:rsid w:val="003F7E12"/>
    <w:rsid w:val="00403705"/>
    <w:rsid w:val="004413EB"/>
    <w:rsid w:val="00453249"/>
    <w:rsid w:val="00460406"/>
    <w:rsid w:val="00461666"/>
    <w:rsid w:val="00475C24"/>
    <w:rsid w:val="004A2AC8"/>
    <w:rsid w:val="004A40B0"/>
    <w:rsid w:val="004A79C6"/>
    <w:rsid w:val="004C58CE"/>
    <w:rsid w:val="004E0AB6"/>
    <w:rsid w:val="004E1A39"/>
    <w:rsid w:val="00501B1A"/>
    <w:rsid w:val="00511D30"/>
    <w:rsid w:val="00536891"/>
    <w:rsid w:val="00536B89"/>
    <w:rsid w:val="00550711"/>
    <w:rsid w:val="005555F6"/>
    <w:rsid w:val="00564A8F"/>
    <w:rsid w:val="00573E71"/>
    <w:rsid w:val="005756CF"/>
    <w:rsid w:val="005A3EF0"/>
    <w:rsid w:val="005F3CBC"/>
    <w:rsid w:val="005F57F9"/>
    <w:rsid w:val="006075AB"/>
    <w:rsid w:val="0062106C"/>
    <w:rsid w:val="00640FB9"/>
    <w:rsid w:val="00656DCC"/>
    <w:rsid w:val="006801D9"/>
    <w:rsid w:val="006E4569"/>
    <w:rsid w:val="006F525F"/>
    <w:rsid w:val="00703A36"/>
    <w:rsid w:val="0071766F"/>
    <w:rsid w:val="007263BB"/>
    <w:rsid w:val="007B4166"/>
    <w:rsid w:val="007E1030"/>
    <w:rsid w:val="007E26ED"/>
    <w:rsid w:val="00803887"/>
    <w:rsid w:val="00805A90"/>
    <w:rsid w:val="00815357"/>
    <w:rsid w:val="008170FC"/>
    <w:rsid w:val="00817184"/>
    <w:rsid w:val="00834E75"/>
    <w:rsid w:val="00860198"/>
    <w:rsid w:val="00862321"/>
    <w:rsid w:val="008670CF"/>
    <w:rsid w:val="008E4FD8"/>
    <w:rsid w:val="008E5A48"/>
    <w:rsid w:val="00902F93"/>
    <w:rsid w:val="009048B0"/>
    <w:rsid w:val="00905FEF"/>
    <w:rsid w:val="0093361C"/>
    <w:rsid w:val="00947050"/>
    <w:rsid w:val="00947538"/>
    <w:rsid w:val="00947901"/>
    <w:rsid w:val="0095118B"/>
    <w:rsid w:val="0095384D"/>
    <w:rsid w:val="009778AD"/>
    <w:rsid w:val="00992E8B"/>
    <w:rsid w:val="009A057D"/>
    <w:rsid w:val="00A13CBC"/>
    <w:rsid w:val="00A63677"/>
    <w:rsid w:val="00A777C2"/>
    <w:rsid w:val="00A84251"/>
    <w:rsid w:val="00A9105F"/>
    <w:rsid w:val="00AA5E16"/>
    <w:rsid w:val="00AB3072"/>
    <w:rsid w:val="00B14D75"/>
    <w:rsid w:val="00B168B5"/>
    <w:rsid w:val="00B53AB1"/>
    <w:rsid w:val="00B54645"/>
    <w:rsid w:val="00B72211"/>
    <w:rsid w:val="00B93C5C"/>
    <w:rsid w:val="00BB219C"/>
    <w:rsid w:val="00BE3B19"/>
    <w:rsid w:val="00BE7314"/>
    <w:rsid w:val="00BF7446"/>
    <w:rsid w:val="00C15B37"/>
    <w:rsid w:val="00C54284"/>
    <w:rsid w:val="00C6015B"/>
    <w:rsid w:val="00CB328D"/>
    <w:rsid w:val="00D220A6"/>
    <w:rsid w:val="00D858C9"/>
    <w:rsid w:val="00D97DAF"/>
    <w:rsid w:val="00DA3BB5"/>
    <w:rsid w:val="00DD5F49"/>
    <w:rsid w:val="00DD652D"/>
    <w:rsid w:val="00DE661A"/>
    <w:rsid w:val="00DE6FED"/>
    <w:rsid w:val="00E05D44"/>
    <w:rsid w:val="00E636F7"/>
    <w:rsid w:val="00E669AE"/>
    <w:rsid w:val="00E72A35"/>
    <w:rsid w:val="00E743F8"/>
    <w:rsid w:val="00E87D1E"/>
    <w:rsid w:val="00EB3CA5"/>
    <w:rsid w:val="00EB3F72"/>
    <w:rsid w:val="00F06681"/>
    <w:rsid w:val="00F462E9"/>
    <w:rsid w:val="00FC3C6F"/>
    <w:rsid w:val="00FC5F6B"/>
    <w:rsid w:val="00FC68AD"/>
    <w:rsid w:val="00FE4870"/>
    <w:rsid w:val="00FF6E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7AD639-67C5-4032-9092-B5343915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50"/>
    <w:pPr>
      <w:overflowPunct w:val="0"/>
      <w:autoSpaceDE w:val="0"/>
      <w:autoSpaceDN w:val="0"/>
      <w:adjustRightInd w:val="0"/>
      <w:spacing w:after="0" w:line="240" w:lineRule="auto"/>
      <w:jc w:val="both"/>
      <w:textAlignment w:val="baseline"/>
    </w:pPr>
    <w:rPr>
      <w:rFonts w:ascii="Arial" w:eastAsia="Times New Roman" w:hAnsi="Arial" w:cs="Arial"/>
      <w:lang w:eastAsia="en-NZ"/>
    </w:rPr>
  </w:style>
  <w:style w:type="paragraph" w:styleId="Heading7">
    <w:name w:val="heading 7"/>
    <w:basedOn w:val="Normal"/>
    <w:next w:val="Normal"/>
    <w:link w:val="Heading7Char"/>
    <w:uiPriority w:val="9"/>
    <w:semiHidden/>
    <w:unhideWhenUsed/>
    <w:qFormat/>
    <w:rsid w:val="0037207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F525F"/>
    <w:pPr>
      <w:keepNext/>
      <w:suppressAutoHyphens/>
      <w:overflowPunct/>
      <w:autoSpaceDE/>
      <w:autoSpaceDN/>
      <w:adjustRightInd/>
      <w:spacing w:before="60" w:after="60"/>
      <w:ind w:left="360"/>
      <w:textAlignment w:val="auto"/>
      <w:outlineLvl w:val="7"/>
    </w:pPr>
    <w:rPr>
      <w:rFonts w:cs="Times New Roman"/>
      <w:b/>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7050"/>
    <w:pPr>
      <w:tabs>
        <w:tab w:val="center" w:pos="4320"/>
        <w:tab w:val="right" w:pos="8640"/>
      </w:tabs>
    </w:pPr>
  </w:style>
  <w:style w:type="character" w:customStyle="1" w:styleId="HeaderChar">
    <w:name w:val="Header Char"/>
    <w:basedOn w:val="DefaultParagraphFont"/>
    <w:link w:val="Header"/>
    <w:uiPriority w:val="99"/>
    <w:rsid w:val="00947050"/>
    <w:rPr>
      <w:rFonts w:ascii="Arial" w:eastAsia="Times New Roman" w:hAnsi="Arial" w:cs="Arial"/>
      <w:lang w:eastAsia="en-NZ"/>
    </w:rPr>
  </w:style>
  <w:style w:type="paragraph" w:styleId="BalloonText">
    <w:name w:val="Balloon Text"/>
    <w:basedOn w:val="Normal"/>
    <w:link w:val="BalloonTextChar"/>
    <w:uiPriority w:val="99"/>
    <w:semiHidden/>
    <w:unhideWhenUsed/>
    <w:rsid w:val="00947050"/>
    <w:rPr>
      <w:rFonts w:ascii="Tahoma" w:hAnsi="Tahoma" w:cs="Tahoma"/>
      <w:sz w:val="16"/>
      <w:szCs w:val="16"/>
    </w:rPr>
  </w:style>
  <w:style w:type="character" w:customStyle="1" w:styleId="BalloonTextChar">
    <w:name w:val="Balloon Text Char"/>
    <w:basedOn w:val="DefaultParagraphFont"/>
    <w:link w:val="BalloonText"/>
    <w:uiPriority w:val="99"/>
    <w:semiHidden/>
    <w:rsid w:val="00947050"/>
    <w:rPr>
      <w:rFonts w:ascii="Tahoma" w:eastAsia="Times New Roman" w:hAnsi="Tahoma" w:cs="Tahoma"/>
      <w:sz w:val="16"/>
      <w:szCs w:val="16"/>
      <w:lang w:eastAsia="en-NZ"/>
    </w:rPr>
  </w:style>
  <w:style w:type="paragraph" w:styleId="Footer">
    <w:name w:val="footer"/>
    <w:basedOn w:val="Normal"/>
    <w:link w:val="FooterChar"/>
    <w:uiPriority w:val="99"/>
    <w:unhideWhenUsed/>
    <w:rsid w:val="00947050"/>
    <w:pPr>
      <w:tabs>
        <w:tab w:val="center" w:pos="4513"/>
        <w:tab w:val="right" w:pos="9026"/>
      </w:tabs>
    </w:pPr>
  </w:style>
  <w:style w:type="character" w:customStyle="1" w:styleId="FooterChar">
    <w:name w:val="Footer Char"/>
    <w:basedOn w:val="DefaultParagraphFont"/>
    <w:link w:val="Footer"/>
    <w:uiPriority w:val="99"/>
    <w:rsid w:val="00947050"/>
    <w:rPr>
      <w:rFonts w:ascii="Arial" w:eastAsia="Times New Roman" w:hAnsi="Arial" w:cs="Arial"/>
      <w:lang w:eastAsia="en-NZ"/>
    </w:rPr>
  </w:style>
  <w:style w:type="paragraph" w:styleId="ListParagraph">
    <w:name w:val="List Paragraph"/>
    <w:basedOn w:val="Normal"/>
    <w:link w:val="ListParagraphChar"/>
    <w:uiPriority w:val="34"/>
    <w:qFormat/>
    <w:rsid w:val="005555F6"/>
    <w:pPr>
      <w:ind w:left="720"/>
      <w:contextualSpacing/>
    </w:pPr>
  </w:style>
  <w:style w:type="character" w:styleId="CommentReference">
    <w:name w:val="annotation reference"/>
    <w:basedOn w:val="DefaultParagraphFont"/>
    <w:uiPriority w:val="99"/>
    <w:semiHidden/>
    <w:unhideWhenUsed/>
    <w:rsid w:val="007263BB"/>
    <w:rPr>
      <w:sz w:val="16"/>
      <w:szCs w:val="16"/>
    </w:rPr>
  </w:style>
  <w:style w:type="paragraph" w:styleId="CommentText">
    <w:name w:val="annotation text"/>
    <w:basedOn w:val="Normal"/>
    <w:link w:val="CommentTextChar"/>
    <w:uiPriority w:val="99"/>
    <w:semiHidden/>
    <w:unhideWhenUsed/>
    <w:rsid w:val="007263BB"/>
    <w:rPr>
      <w:sz w:val="20"/>
      <w:szCs w:val="20"/>
    </w:rPr>
  </w:style>
  <w:style w:type="character" w:customStyle="1" w:styleId="CommentTextChar">
    <w:name w:val="Comment Text Char"/>
    <w:basedOn w:val="DefaultParagraphFont"/>
    <w:link w:val="CommentText"/>
    <w:uiPriority w:val="99"/>
    <w:semiHidden/>
    <w:rsid w:val="007263BB"/>
    <w:rPr>
      <w:rFonts w:ascii="Arial" w:eastAsia="Times New Roman" w:hAnsi="Arial" w:cs="Arial"/>
      <w:sz w:val="20"/>
      <w:szCs w:val="20"/>
      <w:lang w:eastAsia="en-NZ"/>
    </w:rPr>
  </w:style>
  <w:style w:type="paragraph" w:styleId="CommentSubject">
    <w:name w:val="annotation subject"/>
    <w:basedOn w:val="CommentText"/>
    <w:next w:val="CommentText"/>
    <w:link w:val="CommentSubjectChar"/>
    <w:uiPriority w:val="99"/>
    <w:semiHidden/>
    <w:unhideWhenUsed/>
    <w:rsid w:val="007263BB"/>
    <w:rPr>
      <w:b/>
      <w:bCs/>
    </w:rPr>
  </w:style>
  <w:style w:type="character" w:customStyle="1" w:styleId="CommentSubjectChar">
    <w:name w:val="Comment Subject Char"/>
    <w:basedOn w:val="CommentTextChar"/>
    <w:link w:val="CommentSubject"/>
    <w:uiPriority w:val="99"/>
    <w:semiHidden/>
    <w:rsid w:val="007263BB"/>
    <w:rPr>
      <w:rFonts w:ascii="Arial" w:eastAsia="Times New Roman" w:hAnsi="Arial" w:cs="Arial"/>
      <w:b/>
      <w:bCs/>
      <w:sz w:val="20"/>
      <w:szCs w:val="20"/>
      <w:lang w:eastAsia="en-NZ"/>
    </w:rPr>
  </w:style>
  <w:style w:type="paragraph" w:customStyle="1" w:styleId="Bullet">
    <w:name w:val="Bullet"/>
    <w:rsid w:val="00640FB9"/>
    <w:pPr>
      <w:numPr>
        <w:numId w:val="15"/>
      </w:numPr>
      <w:spacing w:before="60" w:after="60" w:line="240" w:lineRule="auto"/>
    </w:pPr>
    <w:rPr>
      <w:rFonts w:ascii="Tahoma" w:eastAsia="Times New Roman" w:hAnsi="Tahoma" w:cs="Times New Roman"/>
      <w:noProof/>
      <w:sz w:val="16"/>
      <w:szCs w:val="20"/>
      <w:lang w:val="en-US"/>
    </w:rPr>
  </w:style>
  <w:style w:type="character" w:customStyle="1" w:styleId="Heading8Char">
    <w:name w:val="Heading 8 Char"/>
    <w:basedOn w:val="DefaultParagraphFont"/>
    <w:link w:val="Heading8"/>
    <w:semiHidden/>
    <w:rsid w:val="006F525F"/>
    <w:rPr>
      <w:rFonts w:ascii="Arial" w:eastAsia="Times New Roman" w:hAnsi="Arial" w:cs="Times New Roman"/>
      <w:b/>
      <w:szCs w:val="24"/>
      <w:lang w:eastAsia="ar-SA"/>
    </w:rPr>
  </w:style>
  <w:style w:type="paragraph" w:styleId="BodyText2">
    <w:name w:val="Body Text 2"/>
    <w:basedOn w:val="Normal"/>
    <w:link w:val="BodyText2Char"/>
    <w:semiHidden/>
    <w:unhideWhenUsed/>
    <w:rsid w:val="006F525F"/>
    <w:pPr>
      <w:suppressAutoHyphens/>
      <w:overflowPunct/>
      <w:autoSpaceDE/>
      <w:autoSpaceDN/>
      <w:adjustRightInd/>
      <w:jc w:val="left"/>
      <w:textAlignment w:val="auto"/>
    </w:pPr>
    <w:rPr>
      <w:rFonts w:cs="Times New Roman"/>
      <w:bCs/>
      <w:color w:val="FF0000"/>
      <w:sz w:val="24"/>
      <w:szCs w:val="24"/>
      <w:lang w:eastAsia="ar-SA"/>
    </w:rPr>
  </w:style>
  <w:style w:type="character" w:customStyle="1" w:styleId="BodyText2Char">
    <w:name w:val="Body Text 2 Char"/>
    <w:basedOn w:val="DefaultParagraphFont"/>
    <w:link w:val="BodyText2"/>
    <w:semiHidden/>
    <w:rsid w:val="006F525F"/>
    <w:rPr>
      <w:rFonts w:ascii="Arial" w:eastAsia="Times New Roman" w:hAnsi="Arial" w:cs="Times New Roman"/>
      <w:bCs/>
      <w:color w:val="FF0000"/>
      <w:sz w:val="24"/>
      <w:szCs w:val="24"/>
      <w:lang w:eastAsia="ar-SA"/>
    </w:rPr>
  </w:style>
  <w:style w:type="paragraph" w:customStyle="1" w:styleId="Default">
    <w:name w:val="Default"/>
    <w:rsid w:val="005F57F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E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A0F1F"/>
    <w:pPr>
      <w:overflowPunct/>
      <w:autoSpaceDE/>
      <w:autoSpaceDN/>
      <w:adjustRightInd/>
      <w:spacing w:line="480" w:lineRule="auto"/>
      <w:jc w:val="center"/>
      <w:textAlignment w:val="auto"/>
    </w:pPr>
    <w:rPr>
      <w:rFonts w:ascii="Bookman Old Style" w:hAnsi="Bookman Old Style" w:cs="Times New Roman"/>
      <w:b/>
      <w:sz w:val="28"/>
      <w:szCs w:val="20"/>
      <w:u w:val="single"/>
      <w:lang w:val="en-US" w:eastAsia="en-US"/>
    </w:rPr>
  </w:style>
  <w:style w:type="character" w:customStyle="1" w:styleId="TitleChar">
    <w:name w:val="Title Char"/>
    <w:basedOn w:val="DefaultParagraphFont"/>
    <w:link w:val="Title"/>
    <w:rsid w:val="001A0F1F"/>
    <w:rPr>
      <w:rFonts w:ascii="Bookman Old Style" w:eastAsia="Times New Roman" w:hAnsi="Bookman Old Style" w:cs="Times New Roman"/>
      <w:b/>
      <w:sz w:val="28"/>
      <w:szCs w:val="20"/>
      <w:u w:val="single"/>
      <w:lang w:val="en-US"/>
    </w:rPr>
  </w:style>
  <w:style w:type="character" w:customStyle="1" w:styleId="Heading7Char">
    <w:name w:val="Heading 7 Char"/>
    <w:basedOn w:val="DefaultParagraphFont"/>
    <w:link w:val="Heading7"/>
    <w:uiPriority w:val="99"/>
    <w:rsid w:val="0037207A"/>
    <w:rPr>
      <w:rFonts w:asciiTheme="majorHAnsi" w:eastAsiaTheme="majorEastAsia" w:hAnsiTheme="majorHAnsi" w:cstheme="majorBidi"/>
      <w:i/>
      <w:iCs/>
      <w:color w:val="243F60" w:themeColor="accent1" w:themeShade="7F"/>
      <w:lang w:eastAsia="en-NZ"/>
    </w:rPr>
  </w:style>
  <w:style w:type="character" w:customStyle="1" w:styleId="ListParagraphChar">
    <w:name w:val="List Paragraph Char"/>
    <w:basedOn w:val="DefaultParagraphFont"/>
    <w:link w:val="ListParagraph"/>
    <w:uiPriority w:val="34"/>
    <w:locked/>
    <w:rsid w:val="00947538"/>
    <w:rPr>
      <w:rFonts w:ascii="Arial" w:eastAsia="Times New Roman" w:hAnsi="Arial" w:cs="Arial"/>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49">
      <w:bodyDiv w:val="1"/>
      <w:marLeft w:val="0"/>
      <w:marRight w:val="0"/>
      <w:marTop w:val="0"/>
      <w:marBottom w:val="0"/>
      <w:divBdr>
        <w:top w:val="none" w:sz="0" w:space="0" w:color="auto"/>
        <w:left w:val="none" w:sz="0" w:space="0" w:color="auto"/>
        <w:bottom w:val="none" w:sz="0" w:space="0" w:color="auto"/>
        <w:right w:val="none" w:sz="0" w:space="0" w:color="auto"/>
      </w:divBdr>
    </w:div>
    <w:div w:id="64299496">
      <w:bodyDiv w:val="1"/>
      <w:marLeft w:val="0"/>
      <w:marRight w:val="0"/>
      <w:marTop w:val="0"/>
      <w:marBottom w:val="0"/>
      <w:divBdr>
        <w:top w:val="none" w:sz="0" w:space="0" w:color="auto"/>
        <w:left w:val="none" w:sz="0" w:space="0" w:color="auto"/>
        <w:bottom w:val="none" w:sz="0" w:space="0" w:color="auto"/>
        <w:right w:val="none" w:sz="0" w:space="0" w:color="auto"/>
      </w:divBdr>
    </w:div>
    <w:div w:id="190343896">
      <w:bodyDiv w:val="1"/>
      <w:marLeft w:val="0"/>
      <w:marRight w:val="0"/>
      <w:marTop w:val="0"/>
      <w:marBottom w:val="0"/>
      <w:divBdr>
        <w:top w:val="none" w:sz="0" w:space="0" w:color="auto"/>
        <w:left w:val="none" w:sz="0" w:space="0" w:color="auto"/>
        <w:bottom w:val="none" w:sz="0" w:space="0" w:color="auto"/>
        <w:right w:val="none" w:sz="0" w:space="0" w:color="auto"/>
      </w:divBdr>
    </w:div>
    <w:div w:id="195431082">
      <w:bodyDiv w:val="1"/>
      <w:marLeft w:val="0"/>
      <w:marRight w:val="0"/>
      <w:marTop w:val="0"/>
      <w:marBottom w:val="0"/>
      <w:divBdr>
        <w:top w:val="none" w:sz="0" w:space="0" w:color="auto"/>
        <w:left w:val="none" w:sz="0" w:space="0" w:color="auto"/>
        <w:bottom w:val="none" w:sz="0" w:space="0" w:color="auto"/>
        <w:right w:val="none" w:sz="0" w:space="0" w:color="auto"/>
      </w:divBdr>
    </w:div>
    <w:div w:id="325206403">
      <w:bodyDiv w:val="1"/>
      <w:marLeft w:val="0"/>
      <w:marRight w:val="0"/>
      <w:marTop w:val="0"/>
      <w:marBottom w:val="0"/>
      <w:divBdr>
        <w:top w:val="none" w:sz="0" w:space="0" w:color="auto"/>
        <w:left w:val="none" w:sz="0" w:space="0" w:color="auto"/>
        <w:bottom w:val="none" w:sz="0" w:space="0" w:color="auto"/>
        <w:right w:val="none" w:sz="0" w:space="0" w:color="auto"/>
      </w:divBdr>
    </w:div>
    <w:div w:id="439105292">
      <w:bodyDiv w:val="1"/>
      <w:marLeft w:val="0"/>
      <w:marRight w:val="0"/>
      <w:marTop w:val="0"/>
      <w:marBottom w:val="0"/>
      <w:divBdr>
        <w:top w:val="none" w:sz="0" w:space="0" w:color="auto"/>
        <w:left w:val="none" w:sz="0" w:space="0" w:color="auto"/>
        <w:bottom w:val="none" w:sz="0" w:space="0" w:color="auto"/>
        <w:right w:val="none" w:sz="0" w:space="0" w:color="auto"/>
      </w:divBdr>
    </w:div>
    <w:div w:id="511722157">
      <w:bodyDiv w:val="1"/>
      <w:marLeft w:val="0"/>
      <w:marRight w:val="0"/>
      <w:marTop w:val="0"/>
      <w:marBottom w:val="0"/>
      <w:divBdr>
        <w:top w:val="none" w:sz="0" w:space="0" w:color="auto"/>
        <w:left w:val="none" w:sz="0" w:space="0" w:color="auto"/>
        <w:bottom w:val="none" w:sz="0" w:space="0" w:color="auto"/>
        <w:right w:val="none" w:sz="0" w:space="0" w:color="auto"/>
      </w:divBdr>
    </w:div>
    <w:div w:id="522014843">
      <w:bodyDiv w:val="1"/>
      <w:marLeft w:val="0"/>
      <w:marRight w:val="0"/>
      <w:marTop w:val="0"/>
      <w:marBottom w:val="0"/>
      <w:divBdr>
        <w:top w:val="none" w:sz="0" w:space="0" w:color="auto"/>
        <w:left w:val="none" w:sz="0" w:space="0" w:color="auto"/>
        <w:bottom w:val="none" w:sz="0" w:space="0" w:color="auto"/>
        <w:right w:val="none" w:sz="0" w:space="0" w:color="auto"/>
      </w:divBdr>
    </w:div>
    <w:div w:id="572156042">
      <w:bodyDiv w:val="1"/>
      <w:marLeft w:val="0"/>
      <w:marRight w:val="0"/>
      <w:marTop w:val="0"/>
      <w:marBottom w:val="0"/>
      <w:divBdr>
        <w:top w:val="none" w:sz="0" w:space="0" w:color="auto"/>
        <w:left w:val="none" w:sz="0" w:space="0" w:color="auto"/>
        <w:bottom w:val="none" w:sz="0" w:space="0" w:color="auto"/>
        <w:right w:val="none" w:sz="0" w:space="0" w:color="auto"/>
      </w:divBdr>
    </w:div>
    <w:div w:id="744110153">
      <w:bodyDiv w:val="1"/>
      <w:marLeft w:val="0"/>
      <w:marRight w:val="0"/>
      <w:marTop w:val="0"/>
      <w:marBottom w:val="0"/>
      <w:divBdr>
        <w:top w:val="none" w:sz="0" w:space="0" w:color="auto"/>
        <w:left w:val="none" w:sz="0" w:space="0" w:color="auto"/>
        <w:bottom w:val="none" w:sz="0" w:space="0" w:color="auto"/>
        <w:right w:val="none" w:sz="0" w:space="0" w:color="auto"/>
      </w:divBdr>
    </w:div>
    <w:div w:id="762410989">
      <w:bodyDiv w:val="1"/>
      <w:marLeft w:val="0"/>
      <w:marRight w:val="0"/>
      <w:marTop w:val="0"/>
      <w:marBottom w:val="0"/>
      <w:divBdr>
        <w:top w:val="none" w:sz="0" w:space="0" w:color="auto"/>
        <w:left w:val="none" w:sz="0" w:space="0" w:color="auto"/>
        <w:bottom w:val="none" w:sz="0" w:space="0" w:color="auto"/>
        <w:right w:val="none" w:sz="0" w:space="0" w:color="auto"/>
      </w:divBdr>
    </w:div>
    <w:div w:id="769667147">
      <w:bodyDiv w:val="1"/>
      <w:marLeft w:val="0"/>
      <w:marRight w:val="0"/>
      <w:marTop w:val="0"/>
      <w:marBottom w:val="0"/>
      <w:divBdr>
        <w:top w:val="none" w:sz="0" w:space="0" w:color="auto"/>
        <w:left w:val="none" w:sz="0" w:space="0" w:color="auto"/>
        <w:bottom w:val="none" w:sz="0" w:space="0" w:color="auto"/>
        <w:right w:val="none" w:sz="0" w:space="0" w:color="auto"/>
      </w:divBdr>
    </w:div>
    <w:div w:id="784925640">
      <w:bodyDiv w:val="1"/>
      <w:marLeft w:val="0"/>
      <w:marRight w:val="0"/>
      <w:marTop w:val="0"/>
      <w:marBottom w:val="0"/>
      <w:divBdr>
        <w:top w:val="none" w:sz="0" w:space="0" w:color="auto"/>
        <w:left w:val="none" w:sz="0" w:space="0" w:color="auto"/>
        <w:bottom w:val="none" w:sz="0" w:space="0" w:color="auto"/>
        <w:right w:val="none" w:sz="0" w:space="0" w:color="auto"/>
      </w:divBdr>
    </w:div>
    <w:div w:id="815220272">
      <w:bodyDiv w:val="1"/>
      <w:marLeft w:val="0"/>
      <w:marRight w:val="0"/>
      <w:marTop w:val="0"/>
      <w:marBottom w:val="0"/>
      <w:divBdr>
        <w:top w:val="none" w:sz="0" w:space="0" w:color="auto"/>
        <w:left w:val="none" w:sz="0" w:space="0" w:color="auto"/>
        <w:bottom w:val="none" w:sz="0" w:space="0" w:color="auto"/>
        <w:right w:val="none" w:sz="0" w:space="0" w:color="auto"/>
      </w:divBdr>
    </w:div>
    <w:div w:id="825098418">
      <w:bodyDiv w:val="1"/>
      <w:marLeft w:val="0"/>
      <w:marRight w:val="0"/>
      <w:marTop w:val="0"/>
      <w:marBottom w:val="0"/>
      <w:divBdr>
        <w:top w:val="none" w:sz="0" w:space="0" w:color="auto"/>
        <w:left w:val="none" w:sz="0" w:space="0" w:color="auto"/>
        <w:bottom w:val="none" w:sz="0" w:space="0" w:color="auto"/>
        <w:right w:val="none" w:sz="0" w:space="0" w:color="auto"/>
      </w:divBdr>
    </w:div>
    <w:div w:id="876619303">
      <w:bodyDiv w:val="1"/>
      <w:marLeft w:val="0"/>
      <w:marRight w:val="0"/>
      <w:marTop w:val="0"/>
      <w:marBottom w:val="0"/>
      <w:divBdr>
        <w:top w:val="none" w:sz="0" w:space="0" w:color="auto"/>
        <w:left w:val="none" w:sz="0" w:space="0" w:color="auto"/>
        <w:bottom w:val="none" w:sz="0" w:space="0" w:color="auto"/>
        <w:right w:val="none" w:sz="0" w:space="0" w:color="auto"/>
      </w:divBdr>
    </w:div>
    <w:div w:id="893584482">
      <w:bodyDiv w:val="1"/>
      <w:marLeft w:val="0"/>
      <w:marRight w:val="0"/>
      <w:marTop w:val="0"/>
      <w:marBottom w:val="0"/>
      <w:divBdr>
        <w:top w:val="none" w:sz="0" w:space="0" w:color="auto"/>
        <w:left w:val="none" w:sz="0" w:space="0" w:color="auto"/>
        <w:bottom w:val="none" w:sz="0" w:space="0" w:color="auto"/>
        <w:right w:val="none" w:sz="0" w:space="0" w:color="auto"/>
      </w:divBdr>
    </w:div>
    <w:div w:id="904953822">
      <w:bodyDiv w:val="1"/>
      <w:marLeft w:val="0"/>
      <w:marRight w:val="0"/>
      <w:marTop w:val="0"/>
      <w:marBottom w:val="0"/>
      <w:divBdr>
        <w:top w:val="none" w:sz="0" w:space="0" w:color="auto"/>
        <w:left w:val="none" w:sz="0" w:space="0" w:color="auto"/>
        <w:bottom w:val="none" w:sz="0" w:space="0" w:color="auto"/>
        <w:right w:val="none" w:sz="0" w:space="0" w:color="auto"/>
      </w:divBdr>
    </w:div>
    <w:div w:id="915435568">
      <w:bodyDiv w:val="1"/>
      <w:marLeft w:val="0"/>
      <w:marRight w:val="0"/>
      <w:marTop w:val="0"/>
      <w:marBottom w:val="0"/>
      <w:divBdr>
        <w:top w:val="none" w:sz="0" w:space="0" w:color="auto"/>
        <w:left w:val="none" w:sz="0" w:space="0" w:color="auto"/>
        <w:bottom w:val="none" w:sz="0" w:space="0" w:color="auto"/>
        <w:right w:val="none" w:sz="0" w:space="0" w:color="auto"/>
      </w:divBdr>
    </w:div>
    <w:div w:id="976840685">
      <w:bodyDiv w:val="1"/>
      <w:marLeft w:val="0"/>
      <w:marRight w:val="0"/>
      <w:marTop w:val="0"/>
      <w:marBottom w:val="0"/>
      <w:divBdr>
        <w:top w:val="none" w:sz="0" w:space="0" w:color="auto"/>
        <w:left w:val="none" w:sz="0" w:space="0" w:color="auto"/>
        <w:bottom w:val="none" w:sz="0" w:space="0" w:color="auto"/>
        <w:right w:val="none" w:sz="0" w:space="0" w:color="auto"/>
      </w:divBdr>
    </w:div>
    <w:div w:id="1004623117">
      <w:bodyDiv w:val="1"/>
      <w:marLeft w:val="0"/>
      <w:marRight w:val="0"/>
      <w:marTop w:val="0"/>
      <w:marBottom w:val="0"/>
      <w:divBdr>
        <w:top w:val="none" w:sz="0" w:space="0" w:color="auto"/>
        <w:left w:val="none" w:sz="0" w:space="0" w:color="auto"/>
        <w:bottom w:val="none" w:sz="0" w:space="0" w:color="auto"/>
        <w:right w:val="none" w:sz="0" w:space="0" w:color="auto"/>
      </w:divBdr>
    </w:div>
    <w:div w:id="1170949901">
      <w:bodyDiv w:val="1"/>
      <w:marLeft w:val="0"/>
      <w:marRight w:val="0"/>
      <w:marTop w:val="0"/>
      <w:marBottom w:val="0"/>
      <w:divBdr>
        <w:top w:val="none" w:sz="0" w:space="0" w:color="auto"/>
        <w:left w:val="none" w:sz="0" w:space="0" w:color="auto"/>
        <w:bottom w:val="none" w:sz="0" w:space="0" w:color="auto"/>
        <w:right w:val="none" w:sz="0" w:space="0" w:color="auto"/>
      </w:divBdr>
    </w:div>
    <w:div w:id="1201092821">
      <w:bodyDiv w:val="1"/>
      <w:marLeft w:val="0"/>
      <w:marRight w:val="0"/>
      <w:marTop w:val="0"/>
      <w:marBottom w:val="0"/>
      <w:divBdr>
        <w:top w:val="none" w:sz="0" w:space="0" w:color="auto"/>
        <w:left w:val="none" w:sz="0" w:space="0" w:color="auto"/>
        <w:bottom w:val="none" w:sz="0" w:space="0" w:color="auto"/>
        <w:right w:val="none" w:sz="0" w:space="0" w:color="auto"/>
      </w:divBdr>
    </w:div>
    <w:div w:id="1450393899">
      <w:bodyDiv w:val="1"/>
      <w:marLeft w:val="0"/>
      <w:marRight w:val="0"/>
      <w:marTop w:val="0"/>
      <w:marBottom w:val="0"/>
      <w:divBdr>
        <w:top w:val="none" w:sz="0" w:space="0" w:color="auto"/>
        <w:left w:val="none" w:sz="0" w:space="0" w:color="auto"/>
        <w:bottom w:val="none" w:sz="0" w:space="0" w:color="auto"/>
        <w:right w:val="none" w:sz="0" w:space="0" w:color="auto"/>
      </w:divBdr>
    </w:div>
    <w:div w:id="1456607480">
      <w:bodyDiv w:val="1"/>
      <w:marLeft w:val="0"/>
      <w:marRight w:val="0"/>
      <w:marTop w:val="0"/>
      <w:marBottom w:val="0"/>
      <w:divBdr>
        <w:top w:val="none" w:sz="0" w:space="0" w:color="auto"/>
        <w:left w:val="none" w:sz="0" w:space="0" w:color="auto"/>
        <w:bottom w:val="none" w:sz="0" w:space="0" w:color="auto"/>
        <w:right w:val="none" w:sz="0" w:space="0" w:color="auto"/>
      </w:divBdr>
    </w:div>
    <w:div w:id="1482960164">
      <w:bodyDiv w:val="1"/>
      <w:marLeft w:val="0"/>
      <w:marRight w:val="0"/>
      <w:marTop w:val="0"/>
      <w:marBottom w:val="0"/>
      <w:divBdr>
        <w:top w:val="none" w:sz="0" w:space="0" w:color="auto"/>
        <w:left w:val="none" w:sz="0" w:space="0" w:color="auto"/>
        <w:bottom w:val="none" w:sz="0" w:space="0" w:color="auto"/>
        <w:right w:val="none" w:sz="0" w:space="0" w:color="auto"/>
      </w:divBdr>
    </w:div>
    <w:div w:id="1583370508">
      <w:bodyDiv w:val="1"/>
      <w:marLeft w:val="0"/>
      <w:marRight w:val="0"/>
      <w:marTop w:val="0"/>
      <w:marBottom w:val="0"/>
      <w:divBdr>
        <w:top w:val="none" w:sz="0" w:space="0" w:color="auto"/>
        <w:left w:val="none" w:sz="0" w:space="0" w:color="auto"/>
        <w:bottom w:val="none" w:sz="0" w:space="0" w:color="auto"/>
        <w:right w:val="none" w:sz="0" w:space="0" w:color="auto"/>
      </w:divBdr>
    </w:div>
    <w:div w:id="1633096727">
      <w:bodyDiv w:val="1"/>
      <w:marLeft w:val="0"/>
      <w:marRight w:val="0"/>
      <w:marTop w:val="0"/>
      <w:marBottom w:val="0"/>
      <w:divBdr>
        <w:top w:val="none" w:sz="0" w:space="0" w:color="auto"/>
        <w:left w:val="none" w:sz="0" w:space="0" w:color="auto"/>
        <w:bottom w:val="none" w:sz="0" w:space="0" w:color="auto"/>
        <w:right w:val="none" w:sz="0" w:space="0" w:color="auto"/>
      </w:divBdr>
    </w:div>
    <w:div w:id="1651593276">
      <w:bodyDiv w:val="1"/>
      <w:marLeft w:val="0"/>
      <w:marRight w:val="0"/>
      <w:marTop w:val="0"/>
      <w:marBottom w:val="0"/>
      <w:divBdr>
        <w:top w:val="none" w:sz="0" w:space="0" w:color="auto"/>
        <w:left w:val="none" w:sz="0" w:space="0" w:color="auto"/>
        <w:bottom w:val="none" w:sz="0" w:space="0" w:color="auto"/>
        <w:right w:val="none" w:sz="0" w:space="0" w:color="auto"/>
      </w:divBdr>
    </w:div>
    <w:div w:id="1703942433">
      <w:bodyDiv w:val="1"/>
      <w:marLeft w:val="0"/>
      <w:marRight w:val="0"/>
      <w:marTop w:val="0"/>
      <w:marBottom w:val="0"/>
      <w:divBdr>
        <w:top w:val="none" w:sz="0" w:space="0" w:color="auto"/>
        <w:left w:val="none" w:sz="0" w:space="0" w:color="auto"/>
        <w:bottom w:val="none" w:sz="0" w:space="0" w:color="auto"/>
        <w:right w:val="none" w:sz="0" w:space="0" w:color="auto"/>
      </w:divBdr>
    </w:div>
    <w:div w:id="1931893854">
      <w:bodyDiv w:val="1"/>
      <w:marLeft w:val="0"/>
      <w:marRight w:val="0"/>
      <w:marTop w:val="0"/>
      <w:marBottom w:val="0"/>
      <w:divBdr>
        <w:top w:val="none" w:sz="0" w:space="0" w:color="auto"/>
        <w:left w:val="none" w:sz="0" w:space="0" w:color="auto"/>
        <w:bottom w:val="none" w:sz="0" w:space="0" w:color="auto"/>
        <w:right w:val="none" w:sz="0" w:space="0" w:color="auto"/>
      </w:divBdr>
    </w:div>
    <w:div w:id="1934628232">
      <w:bodyDiv w:val="1"/>
      <w:marLeft w:val="0"/>
      <w:marRight w:val="0"/>
      <w:marTop w:val="0"/>
      <w:marBottom w:val="0"/>
      <w:divBdr>
        <w:top w:val="none" w:sz="0" w:space="0" w:color="auto"/>
        <w:left w:val="none" w:sz="0" w:space="0" w:color="auto"/>
        <w:bottom w:val="none" w:sz="0" w:space="0" w:color="auto"/>
        <w:right w:val="none" w:sz="0" w:space="0" w:color="auto"/>
      </w:divBdr>
    </w:div>
    <w:div w:id="2021345723">
      <w:bodyDiv w:val="1"/>
      <w:marLeft w:val="0"/>
      <w:marRight w:val="0"/>
      <w:marTop w:val="0"/>
      <w:marBottom w:val="0"/>
      <w:divBdr>
        <w:top w:val="none" w:sz="0" w:space="0" w:color="auto"/>
        <w:left w:val="none" w:sz="0" w:space="0" w:color="auto"/>
        <w:bottom w:val="none" w:sz="0" w:space="0" w:color="auto"/>
        <w:right w:val="none" w:sz="0" w:space="0" w:color="auto"/>
      </w:divBdr>
    </w:div>
    <w:div w:id="2032485445">
      <w:bodyDiv w:val="1"/>
      <w:marLeft w:val="0"/>
      <w:marRight w:val="0"/>
      <w:marTop w:val="0"/>
      <w:marBottom w:val="0"/>
      <w:divBdr>
        <w:top w:val="none" w:sz="0" w:space="0" w:color="auto"/>
        <w:left w:val="none" w:sz="0" w:space="0" w:color="auto"/>
        <w:bottom w:val="none" w:sz="0" w:space="0" w:color="auto"/>
        <w:right w:val="none" w:sz="0" w:space="0" w:color="auto"/>
      </w:divBdr>
    </w:div>
    <w:div w:id="20337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667D2-ADC4-42EA-8F76-8F186BD7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Morris</dc:creator>
  <cp:lastModifiedBy>Sheldon Reddie</cp:lastModifiedBy>
  <cp:revision>2</cp:revision>
  <dcterms:created xsi:type="dcterms:W3CDTF">2020-07-06T03:15:00Z</dcterms:created>
  <dcterms:modified xsi:type="dcterms:W3CDTF">2020-07-06T03:15:00Z</dcterms:modified>
</cp:coreProperties>
</file>