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186" w:rsidRPr="00432855" w:rsidRDefault="002A5186" w:rsidP="00432855">
      <w:pPr>
        <w:pStyle w:val="NoSpacing"/>
        <w:shd w:val="clear" w:color="auto" w:fill="D6E3BC"/>
        <w:rPr>
          <w:rFonts w:cs="Tahoma"/>
          <w:b/>
          <w:sz w:val="28"/>
          <w:szCs w:val="28"/>
        </w:rPr>
      </w:pPr>
      <w:r w:rsidRPr="00432855">
        <w:rPr>
          <w:rFonts w:cs="Tahoma"/>
          <w:b/>
          <w:sz w:val="28"/>
          <w:szCs w:val="28"/>
        </w:rPr>
        <w:t>Suspected DVT</w:t>
      </w:r>
      <w:r w:rsidR="00873454" w:rsidRPr="00432855">
        <w:rPr>
          <w:rFonts w:cs="Tahoma"/>
          <w:b/>
          <w:sz w:val="28"/>
          <w:szCs w:val="28"/>
        </w:rPr>
        <w:t xml:space="preserve"> Lower Limb</w:t>
      </w:r>
    </w:p>
    <w:p w:rsidR="004F3A8D" w:rsidRPr="002057D9" w:rsidRDefault="004F3A8D" w:rsidP="00432855">
      <w:pPr>
        <w:jc w:val="both"/>
        <w:rPr>
          <w:rFonts w:ascii="Calibri" w:hAnsi="Calibri" w:cs="Tahoma"/>
          <w:b/>
          <w:sz w:val="28"/>
          <w:szCs w:val="28"/>
          <w:u w:val="single"/>
        </w:rPr>
      </w:pPr>
    </w:p>
    <w:p w:rsidR="00EE083B" w:rsidRPr="00753D9D" w:rsidRDefault="00EE083B" w:rsidP="00432855">
      <w:pPr>
        <w:rPr>
          <w:rFonts w:ascii="Calibri" w:hAnsi="Calibri" w:cs="Arial"/>
          <w:sz w:val="22"/>
          <w:szCs w:val="22"/>
        </w:rPr>
      </w:pPr>
      <w:r w:rsidRPr="00753D9D">
        <w:rPr>
          <w:rFonts w:ascii="Calibri" w:hAnsi="Calibri" w:cs="Arial"/>
          <w:sz w:val="22"/>
          <w:szCs w:val="22"/>
        </w:rPr>
        <w:t xml:space="preserve">This guideline provides support for DVT </w:t>
      </w:r>
      <w:r w:rsidR="000A25AC">
        <w:rPr>
          <w:rFonts w:ascii="Calibri" w:hAnsi="Calibri" w:cs="Arial"/>
          <w:sz w:val="22"/>
          <w:szCs w:val="22"/>
        </w:rPr>
        <w:t xml:space="preserve">lower limb </w:t>
      </w:r>
      <w:r w:rsidRPr="00753D9D">
        <w:rPr>
          <w:rFonts w:ascii="Calibri" w:hAnsi="Calibri" w:cs="Arial"/>
          <w:sz w:val="22"/>
          <w:szCs w:val="22"/>
        </w:rPr>
        <w:t>investigation and management within primary care. This is to be used for guidance only and should not replace clinical judgment.</w:t>
      </w:r>
    </w:p>
    <w:p w:rsidR="00FF46AC" w:rsidRDefault="00FF46AC" w:rsidP="00432855">
      <w:pPr>
        <w:rPr>
          <w:rFonts w:ascii="Calibri" w:hAnsi="Calibri" w:cs="Tahoma"/>
          <w:sz w:val="22"/>
          <w:szCs w:val="22"/>
        </w:rPr>
      </w:pPr>
    </w:p>
    <w:p w:rsidR="00223F6A" w:rsidRPr="00432855" w:rsidRDefault="00992307" w:rsidP="00432855">
      <w:pPr>
        <w:rPr>
          <w:rFonts w:ascii="Calibri" w:hAnsi="Calibri" w:cs="Tahoma"/>
          <w:b/>
          <w:sz w:val="22"/>
          <w:szCs w:val="22"/>
        </w:rPr>
      </w:pPr>
      <w:r w:rsidRPr="00432855">
        <w:rPr>
          <w:rFonts w:ascii="Calibri" w:hAnsi="Calibri" w:cs="Tahoma"/>
          <w:b/>
          <w:sz w:val="22"/>
          <w:szCs w:val="22"/>
        </w:rPr>
        <w:t>SUSPECTED DVT</w:t>
      </w:r>
    </w:p>
    <w:p w:rsidR="002B76B4" w:rsidRPr="005B1938" w:rsidRDefault="002B76B4" w:rsidP="00432855">
      <w:pPr>
        <w:numPr>
          <w:ilvl w:val="0"/>
          <w:numId w:val="16"/>
        </w:numPr>
        <w:ind w:left="426" w:hanging="426"/>
        <w:rPr>
          <w:rFonts w:ascii="Calibri" w:hAnsi="Calibri" w:cs="Tahoma"/>
          <w:sz w:val="22"/>
          <w:szCs w:val="22"/>
        </w:rPr>
      </w:pPr>
      <w:r w:rsidRPr="005B1938">
        <w:rPr>
          <w:rFonts w:ascii="Calibri" w:hAnsi="Calibri" w:cs="Tahoma"/>
          <w:sz w:val="22"/>
          <w:szCs w:val="22"/>
        </w:rPr>
        <w:t>Please do not refer patients with suspected DVT</w:t>
      </w:r>
      <w:r w:rsidR="000A25AC">
        <w:rPr>
          <w:rFonts w:ascii="Calibri" w:hAnsi="Calibri" w:cs="Tahoma"/>
          <w:sz w:val="22"/>
          <w:szCs w:val="22"/>
        </w:rPr>
        <w:t xml:space="preserve"> lower limb</w:t>
      </w:r>
      <w:r w:rsidRPr="005B1938">
        <w:rPr>
          <w:rFonts w:ascii="Calibri" w:hAnsi="Calibri" w:cs="Tahoma"/>
          <w:sz w:val="22"/>
          <w:szCs w:val="22"/>
        </w:rPr>
        <w:t xml:space="preserve"> to the Emergency Department at HBDHB</w:t>
      </w:r>
      <w:r w:rsidR="002A5186" w:rsidRPr="005B1938">
        <w:rPr>
          <w:rFonts w:ascii="Calibri" w:hAnsi="Calibri" w:cs="Tahoma"/>
          <w:sz w:val="22"/>
          <w:szCs w:val="22"/>
        </w:rPr>
        <w:t xml:space="preserve">.  </w:t>
      </w:r>
      <w:r w:rsidRPr="005B1938">
        <w:rPr>
          <w:rFonts w:ascii="Calibri" w:hAnsi="Calibri" w:cs="Tahoma"/>
          <w:sz w:val="22"/>
          <w:szCs w:val="22"/>
        </w:rPr>
        <w:t>If unsure clinically</w:t>
      </w:r>
      <w:r w:rsidR="00ED7097">
        <w:rPr>
          <w:rFonts w:ascii="Calibri" w:hAnsi="Calibri" w:cs="Tahoma"/>
          <w:sz w:val="22"/>
          <w:szCs w:val="22"/>
        </w:rPr>
        <w:t>,</w:t>
      </w:r>
      <w:r w:rsidRPr="005B1938">
        <w:rPr>
          <w:rFonts w:ascii="Calibri" w:hAnsi="Calibri" w:cs="Tahoma"/>
          <w:sz w:val="22"/>
          <w:szCs w:val="22"/>
        </w:rPr>
        <w:t xml:space="preserve"> then please refer to a colleague i</w:t>
      </w:r>
      <w:r w:rsidR="00596F7F">
        <w:rPr>
          <w:rFonts w:ascii="Calibri" w:hAnsi="Calibri" w:cs="Tahoma"/>
          <w:sz w:val="22"/>
          <w:szCs w:val="22"/>
        </w:rPr>
        <w:t>.</w:t>
      </w:r>
      <w:r w:rsidRPr="005B1938">
        <w:rPr>
          <w:rFonts w:ascii="Calibri" w:hAnsi="Calibri" w:cs="Tahoma"/>
          <w:sz w:val="22"/>
          <w:szCs w:val="22"/>
        </w:rPr>
        <w:t>e</w:t>
      </w:r>
      <w:r w:rsidR="00596F7F">
        <w:rPr>
          <w:rFonts w:ascii="Calibri" w:hAnsi="Calibri" w:cs="Tahoma"/>
          <w:sz w:val="22"/>
          <w:szCs w:val="22"/>
        </w:rPr>
        <w:t>.: at a local A&amp;</w:t>
      </w:r>
      <w:r w:rsidRPr="005B1938">
        <w:rPr>
          <w:rFonts w:ascii="Calibri" w:hAnsi="Calibri" w:cs="Tahoma"/>
          <w:sz w:val="22"/>
          <w:szCs w:val="22"/>
        </w:rPr>
        <w:t>M Centre for assessment</w:t>
      </w:r>
      <w:r w:rsidR="00EC796A" w:rsidRPr="005B1938">
        <w:rPr>
          <w:rFonts w:ascii="Calibri" w:hAnsi="Calibri" w:cs="Tahoma"/>
          <w:sz w:val="22"/>
          <w:szCs w:val="22"/>
        </w:rPr>
        <w:t xml:space="preserve">.  </w:t>
      </w:r>
      <w:r w:rsidRPr="005B1938">
        <w:rPr>
          <w:rFonts w:ascii="Calibri" w:hAnsi="Calibri" w:cs="Tahoma"/>
          <w:sz w:val="22"/>
          <w:szCs w:val="22"/>
        </w:rPr>
        <w:t>There will be no claw backs</w:t>
      </w:r>
      <w:r w:rsidR="00731E69">
        <w:rPr>
          <w:rFonts w:ascii="Calibri" w:hAnsi="Calibri" w:cs="Tahoma"/>
          <w:sz w:val="22"/>
          <w:szCs w:val="22"/>
        </w:rPr>
        <w:t>.</w:t>
      </w:r>
    </w:p>
    <w:p w:rsidR="007A5B51" w:rsidRPr="00C9606B" w:rsidRDefault="005B1938" w:rsidP="00596F7F">
      <w:pPr>
        <w:numPr>
          <w:ilvl w:val="0"/>
          <w:numId w:val="16"/>
        </w:numPr>
        <w:ind w:left="426" w:hanging="426"/>
        <w:rPr>
          <w:rFonts w:ascii="Calibri" w:hAnsi="Calibri" w:cs="Tahoma"/>
        </w:rPr>
      </w:pPr>
      <w:r w:rsidRPr="00C9606B">
        <w:rPr>
          <w:rFonts w:ascii="Calibri" w:hAnsi="Calibri" w:cs="Tahoma"/>
          <w:sz w:val="22"/>
          <w:szCs w:val="22"/>
        </w:rPr>
        <w:t>There will be times when an ultrasound scan is not available on the same day (e</w:t>
      </w:r>
      <w:r w:rsidR="00596F7F">
        <w:rPr>
          <w:rFonts w:ascii="Calibri" w:hAnsi="Calibri" w:cs="Tahoma"/>
          <w:sz w:val="22"/>
          <w:szCs w:val="22"/>
        </w:rPr>
        <w:t>.</w:t>
      </w:r>
      <w:r w:rsidRPr="00C9606B">
        <w:rPr>
          <w:rFonts w:ascii="Calibri" w:hAnsi="Calibri" w:cs="Tahoma"/>
          <w:sz w:val="22"/>
          <w:szCs w:val="22"/>
        </w:rPr>
        <w:t>g</w:t>
      </w:r>
      <w:r w:rsidR="00596F7F">
        <w:rPr>
          <w:rFonts w:ascii="Calibri" w:hAnsi="Calibri" w:cs="Tahoma"/>
          <w:sz w:val="22"/>
          <w:szCs w:val="22"/>
        </w:rPr>
        <w:t>.,</w:t>
      </w:r>
      <w:r w:rsidRPr="00C9606B">
        <w:rPr>
          <w:rFonts w:ascii="Calibri" w:hAnsi="Calibri" w:cs="Tahoma"/>
          <w:sz w:val="22"/>
          <w:szCs w:val="22"/>
        </w:rPr>
        <w:t xml:space="preserve"> weekends and evenings) and therefore a clinical decision needs to be made to commence </w:t>
      </w:r>
      <w:r w:rsidR="00ED7097" w:rsidRPr="00C9606B">
        <w:rPr>
          <w:rFonts w:ascii="Calibri" w:hAnsi="Calibri" w:cs="Tahoma"/>
          <w:sz w:val="22"/>
          <w:szCs w:val="22"/>
        </w:rPr>
        <w:t>enoxap</w:t>
      </w:r>
      <w:r w:rsidR="000754BC" w:rsidRPr="00C9606B">
        <w:rPr>
          <w:rFonts w:ascii="Calibri" w:hAnsi="Calibri" w:cs="Tahoma"/>
          <w:sz w:val="22"/>
          <w:szCs w:val="22"/>
        </w:rPr>
        <w:t>a</w:t>
      </w:r>
      <w:r w:rsidR="00ED7097" w:rsidRPr="00C9606B">
        <w:rPr>
          <w:rFonts w:ascii="Calibri" w:hAnsi="Calibri" w:cs="Tahoma"/>
          <w:sz w:val="22"/>
          <w:szCs w:val="22"/>
        </w:rPr>
        <w:t>rin</w:t>
      </w:r>
      <w:r w:rsidRPr="00C9606B">
        <w:rPr>
          <w:rFonts w:ascii="Calibri" w:hAnsi="Calibri" w:cs="Tahoma"/>
          <w:sz w:val="22"/>
          <w:szCs w:val="22"/>
        </w:rPr>
        <w:t xml:space="preserve"> prior to scan availability</w:t>
      </w:r>
      <w:r w:rsidR="00EC796A" w:rsidRPr="00C9606B">
        <w:rPr>
          <w:rFonts w:ascii="Calibri" w:hAnsi="Calibri" w:cs="Tahoma"/>
          <w:sz w:val="22"/>
          <w:szCs w:val="22"/>
        </w:rPr>
        <w:t xml:space="preserve">.  </w:t>
      </w:r>
      <w:r w:rsidRPr="00C9606B">
        <w:rPr>
          <w:rFonts w:ascii="Calibri" w:hAnsi="Calibri" w:cs="Tahoma"/>
          <w:sz w:val="22"/>
          <w:szCs w:val="22"/>
        </w:rPr>
        <w:t>This is the same process that is followed at the</w:t>
      </w:r>
      <w:r w:rsidR="00992307" w:rsidRPr="00C9606B">
        <w:rPr>
          <w:rFonts w:ascii="Calibri" w:hAnsi="Calibri" w:cs="Tahoma"/>
          <w:sz w:val="22"/>
          <w:szCs w:val="22"/>
        </w:rPr>
        <w:t xml:space="preserve"> HBDHB Emergency</w:t>
      </w:r>
      <w:r w:rsidRPr="00C9606B">
        <w:rPr>
          <w:rFonts w:ascii="Calibri" w:hAnsi="Calibri" w:cs="Tahoma"/>
          <w:sz w:val="22"/>
          <w:szCs w:val="22"/>
        </w:rPr>
        <w:t xml:space="preserve"> Department. </w:t>
      </w:r>
    </w:p>
    <w:p w:rsidR="00F73442" w:rsidRDefault="00F73442" w:rsidP="00596F7F">
      <w:pPr>
        <w:numPr>
          <w:ilvl w:val="0"/>
          <w:numId w:val="16"/>
        </w:numPr>
        <w:ind w:left="426" w:hanging="426"/>
        <w:rPr>
          <w:rFonts w:ascii="Calibri" w:hAnsi="Calibri" w:cs="Tahoma"/>
          <w:sz w:val="22"/>
          <w:szCs w:val="22"/>
        </w:rPr>
      </w:pPr>
      <w:r>
        <w:rPr>
          <w:rFonts w:ascii="Calibri" w:hAnsi="Calibri" w:cs="Tahoma"/>
          <w:sz w:val="22"/>
          <w:szCs w:val="22"/>
        </w:rPr>
        <w:t>F</w:t>
      </w:r>
      <w:r w:rsidRPr="0006434E">
        <w:rPr>
          <w:rFonts w:ascii="Calibri" w:hAnsi="Calibri" w:cs="Tahoma"/>
          <w:sz w:val="22"/>
          <w:szCs w:val="22"/>
        </w:rPr>
        <w:t>or suspected DVT</w:t>
      </w:r>
      <w:r w:rsidR="00771132">
        <w:rPr>
          <w:rFonts w:ascii="Calibri" w:hAnsi="Calibri" w:cs="Tahoma"/>
          <w:sz w:val="22"/>
          <w:szCs w:val="22"/>
        </w:rPr>
        <w:t>,</w:t>
      </w:r>
      <w:r w:rsidRPr="0006434E">
        <w:rPr>
          <w:rFonts w:ascii="Calibri" w:hAnsi="Calibri" w:cs="Tahoma"/>
          <w:sz w:val="22"/>
          <w:szCs w:val="22"/>
        </w:rPr>
        <w:t xml:space="preserve"> </w:t>
      </w:r>
      <w:r w:rsidR="00ED7097">
        <w:rPr>
          <w:rFonts w:ascii="Calibri" w:hAnsi="Calibri" w:cs="Tahoma"/>
          <w:sz w:val="22"/>
          <w:szCs w:val="22"/>
          <w:lang w:val="en-NZ"/>
        </w:rPr>
        <w:t>enoxap</w:t>
      </w:r>
      <w:r w:rsidR="000754BC">
        <w:rPr>
          <w:rFonts w:ascii="Calibri" w:hAnsi="Calibri" w:cs="Tahoma"/>
          <w:sz w:val="22"/>
          <w:szCs w:val="22"/>
          <w:lang w:val="en-NZ"/>
        </w:rPr>
        <w:t>a</w:t>
      </w:r>
      <w:r w:rsidR="00ED7097">
        <w:rPr>
          <w:rFonts w:ascii="Calibri" w:hAnsi="Calibri" w:cs="Tahoma"/>
          <w:sz w:val="22"/>
          <w:szCs w:val="22"/>
          <w:lang w:val="en-NZ"/>
        </w:rPr>
        <w:t>rin</w:t>
      </w:r>
      <w:r w:rsidRPr="0006434E">
        <w:rPr>
          <w:rFonts w:ascii="Calibri" w:hAnsi="Calibri" w:cs="Tahoma"/>
          <w:sz w:val="22"/>
          <w:szCs w:val="22"/>
          <w:lang w:val="en-NZ"/>
        </w:rPr>
        <w:t xml:space="preserve"> is available</w:t>
      </w:r>
      <w:r w:rsidRPr="0006434E">
        <w:rPr>
          <w:rFonts w:ascii="Calibri" w:hAnsi="Calibri" w:cs="Tahoma"/>
          <w:sz w:val="22"/>
          <w:szCs w:val="22"/>
        </w:rPr>
        <w:t xml:space="preserve"> under a Specia</w:t>
      </w:r>
      <w:r>
        <w:rPr>
          <w:rFonts w:ascii="Calibri" w:hAnsi="Calibri" w:cs="Tahoma"/>
          <w:sz w:val="22"/>
          <w:szCs w:val="22"/>
        </w:rPr>
        <w:t>l Authority application, SA0975</w:t>
      </w:r>
      <w:r w:rsidR="00EC796A">
        <w:rPr>
          <w:rFonts w:ascii="Calibri" w:hAnsi="Calibri" w:cs="Tahoma"/>
          <w:sz w:val="22"/>
          <w:szCs w:val="22"/>
        </w:rPr>
        <w:t xml:space="preserve">.  </w:t>
      </w:r>
      <w:r w:rsidR="00731E69">
        <w:rPr>
          <w:rFonts w:ascii="Calibri" w:hAnsi="Calibri" w:cs="Tahoma"/>
          <w:sz w:val="22"/>
          <w:szCs w:val="22"/>
        </w:rPr>
        <w:t>When using Special A</w:t>
      </w:r>
      <w:r w:rsidRPr="0006434E">
        <w:rPr>
          <w:rFonts w:ascii="Calibri" w:hAnsi="Calibri" w:cs="Tahoma"/>
          <w:sz w:val="22"/>
          <w:szCs w:val="22"/>
        </w:rPr>
        <w:t>uthority also include CPO number on prescription</w:t>
      </w:r>
      <w:r w:rsidR="00992307">
        <w:rPr>
          <w:rFonts w:ascii="Calibri" w:hAnsi="Calibri" w:cs="Tahoma"/>
          <w:sz w:val="22"/>
          <w:szCs w:val="22"/>
        </w:rPr>
        <w:t xml:space="preserve"> and the dispensing fee will be charged back to CPO</w:t>
      </w:r>
      <w:r w:rsidRPr="0006434E">
        <w:rPr>
          <w:rFonts w:ascii="Calibri" w:hAnsi="Calibri" w:cs="Tahoma"/>
          <w:sz w:val="22"/>
          <w:szCs w:val="22"/>
        </w:rPr>
        <w:t>.</w:t>
      </w:r>
    </w:p>
    <w:p w:rsidR="009A1159" w:rsidRDefault="00BB7A95" w:rsidP="00596F7F">
      <w:pPr>
        <w:numPr>
          <w:ilvl w:val="0"/>
          <w:numId w:val="16"/>
        </w:numPr>
        <w:ind w:left="426" w:hanging="426"/>
        <w:rPr>
          <w:rFonts w:ascii="Calibri" w:hAnsi="Calibri" w:cs="Tahoma"/>
          <w:sz w:val="22"/>
          <w:szCs w:val="22"/>
        </w:rPr>
      </w:pPr>
      <w:r>
        <w:rPr>
          <w:rFonts w:ascii="Calibri" w:hAnsi="Calibri" w:cs="Tahoma"/>
          <w:sz w:val="22"/>
          <w:szCs w:val="22"/>
        </w:rPr>
        <w:t xml:space="preserve">Patient is discharged from CPO once </w:t>
      </w:r>
      <w:r w:rsidR="00731E69">
        <w:rPr>
          <w:rFonts w:ascii="Calibri" w:hAnsi="Calibri" w:cs="Tahoma"/>
          <w:sz w:val="22"/>
          <w:szCs w:val="22"/>
        </w:rPr>
        <w:t>the patient is commenced on anticoagulant therapy.</w:t>
      </w:r>
    </w:p>
    <w:p w:rsidR="00596F7F" w:rsidRDefault="00596F7F" w:rsidP="00596F7F">
      <w:pPr>
        <w:ind w:left="426"/>
        <w:rPr>
          <w:rFonts w:ascii="Calibri" w:hAnsi="Calibri" w:cs="Tahoma"/>
          <w:sz w:val="22"/>
          <w:szCs w:val="22"/>
        </w:rPr>
      </w:pPr>
    </w:p>
    <w:p w:rsidR="005C1044" w:rsidRDefault="005739C4" w:rsidP="00432855">
      <w:pPr>
        <w:spacing w:line="276" w:lineRule="auto"/>
        <w:rPr>
          <w:rFonts w:ascii="Calibri" w:hAnsi="Calibri" w:cs="Tahoma"/>
          <w:sz w:val="22"/>
          <w:szCs w:val="22"/>
        </w:rPr>
      </w:pPr>
      <w:r w:rsidRPr="002057D9">
        <w:rPr>
          <w:rFonts w:ascii="Calibri" w:hAnsi="Calibri" w:cs="Tahoma"/>
          <w:noProof/>
          <w:lang w:val="mi-NZ" w:eastAsia="mi-NZ"/>
        </w:rPr>
        <mc:AlternateContent>
          <mc:Choice Requires="wpc">
            <w:drawing>
              <wp:inline distT="0" distB="0" distL="0" distR="0">
                <wp:extent cx="5936615" cy="5650865"/>
                <wp:effectExtent l="9525" t="4445" r="16510" b="254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 name="Text Box 90"/>
                        <wps:cNvSpPr txBox="1">
                          <a:spLocks noChangeArrowheads="1"/>
                        </wps:cNvSpPr>
                        <wps:spPr bwMode="auto">
                          <a:xfrm>
                            <a:off x="0" y="4138930"/>
                            <a:ext cx="2783205" cy="133794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432855" w:rsidRPr="00753D9D" w:rsidRDefault="00432855" w:rsidP="00432855">
                              <w:pPr>
                                <w:rPr>
                                  <w:rFonts w:ascii="Calibri" w:hAnsi="Calibri" w:cs="Tahoma"/>
                                  <w:b/>
                                  <w:color w:val="17365D"/>
                                  <w:sz w:val="22"/>
                                  <w:szCs w:val="22"/>
                                </w:rPr>
                              </w:pPr>
                              <w:r w:rsidRPr="00753D9D">
                                <w:rPr>
                                  <w:rFonts w:ascii="Calibri" w:hAnsi="Calibri" w:cs="Tahoma"/>
                                  <w:b/>
                                  <w:color w:val="17365D"/>
                                  <w:sz w:val="22"/>
                                  <w:szCs w:val="22"/>
                                </w:rPr>
                                <w:t>Indications for Investigation:</w:t>
                              </w:r>
                            </w:p>
                            <w:p w:rsidR="00432855" w:rsidRPr="00753D9D" w:rsidRDefault="00432855" w:rsidP="00432855">
                              <w:pPr>
                                <w:rPr>
                                  <w:rFonts w:ascii="Calibri" w:hAnsi="Calibri" w:cs="Tahoma"/>
                                  <w:color w:val="17365D"/>
                                  <w:sz w:val="22"/>
                                  <w:szCs w:val="22"/>
                                </w:rPr>
                              </w:pPr>
                              <w:r w:rsidRPr="00753D9D">
                                <w:rPr>
                                  <w:rFonts w:ascii="Calibri" w:hAnsi="Calibri" w:cs="Tahoma"/>
                                  <w:color w:val="17365D"/>
                                  <w:sz w:val="22"/>
                                  <w:szCs w:val="22"/>
                                </w:rPr>
                                <w:t>- 1</w:t>
                              </w:r>
                              <w:r w:rsidRPr="00753D9D">
                                <w:rPr>
                                  <w:rFonts w:ascii="Calibri" w:hAnsi="Calibri" w:cs="Tahoma"/>
                                  <w:color w:val="17365D"/>
                                  <w:sz w:val="22"/>
                                  <w:szCs w:val="22"/>
                                  <w:vertAlign w:val="superscript"/>
                                </w:rPr>
                                <w:t>st</w:t>
                              </w:r>
                              <w:r w:rsidRPr="00753D9D">
                                <w:rPr>
                                  <w:rFonts w:ascii="Calibri" w:hAnsi="Calibri" w:cs="Tahoma"/>
                                  <w:color w:val="17365D"/>
                                  <w:sz w:val="22"/>
                                  <w:szCs w:val="22"/>
                                </w:rPr>
                                <w:t xml:space="preserve"> </w:t>
                              </w:r>
                              <w:r w:rsidR="00596F7F" w:rsidRPr="00753D9D">
                                <w:rPr>
                                  <w:rFonts w:ascii="Calibri" w:hAnsi="Calibri" w:cs="Tahoma"/>
                                  <w:color w:val="17365D"/>
                                  <w:sz w:val="22"/>
                                  <w:szCs w:val="22"/>
                                </w:rPr>
                                <w:t xml:space="preserve">symptomatic? </w:t>
                              </w:r>
                              <w:r w:rsidRPr="00753D9D">
                                <w:rPr>
                                  <w:rFonts w:ascii="Calibri" w:hAnsi="Calibri" w:cs="Tahoma"/>
                                  <w:color w:val="17365D"/>
                                  <w:sz w:val="22"/>
                                  <w:szCs w:val="22"/>
                                </w:rPr>
                                <w:t>DVT; - High risk asymptomatic;</w:t>
                              </w:r>
                            </w:p>
                            <w:p w:rsidR="00432855" w:rsidRPr="00753D9D" w:rsidRDefault="00432855" w:rsidP="00432855">
                              <w:pPr>
                                <w:rPr>
                                  <w:rFonts w:ascii="Calibri" w:hAnsi="Calibri" w:cs="Tahoma"/>
                                  <w:color w:val="17365D"/>
                                  <w:sz w:val="22"/>
                                  <w:szCs w:val="22"/>
                                </w:rPr>
                              </w:pPr>
                              <w:r w:rsidRPr="00753D9D">
                                <w:rPr>
                                  <w:rFonts w:ascii="Calibri" w:hAnsi="Calibri" w:cs="Tahoma"/>
                                  <w:color w:val="17365D"/>
                                  <w:sz w:val="22"/>
                                  <w:szCs w:val="22"/>
                                </w:rPr>
                                <w:t>- Recurrent symptomatic DVT; - Chronic symptoms</w:t>
                              </w:r>
                              <w:proofErr w:type="gramStart"/>
                              <w:r w:rsidRPr="00753D9D">
                                <w:rPr>
                                  <w:rFonts w:ascii="Calibri" w:hAnsi="Calibri" w:cs="Tahoma"/>
                                  <w:color w:val="17365D"/>
                                  <w:sz w:val="22"/>
                                  <w:szCs w:val="22"/>
                                </w:rPr>
                                <w:t>,?</w:t>
                              </w:r>
                              <w:proofErr w:type="gramEnd"/>
                              <w:r w:rsidRPr="00753D9D">
                                <w:rPr>
                                  <w:rFonts w:ascii="Calibri" w:hAnsi="Calibri" w:cs="Tahoma"/>
                                  <w:color w:val="17365D"/>
                                  <w:sz w:val="22"/>
                                  <w:szCs w:val="22"/>
                                </w:rPr>
                                <w:t xml:space="preserve"> Diagnosis - Pulmonary Embolism, asymptomatic leg </w:t>
                              </w:r>
                              <w:r>
                                <w:rPr>
                                  <w:rFonts w:ascii="Calibri" w:hAnsi="Calibri" w:cs="Tahoma"/>
                                  <w:color w:val="17365D"/>
                                  <w:sz w:val="22"/>
                                  <w:szCs w:val="22"/>
                                </w:rPr>
                                <w:t>symptoms</w:t>
                              </w:r>
                              <w:r w:rsidRPr="00753D9D">
                                <w:rPr>
                                  <w:rFonts w:ascii="Calibri" w:hAnsi="Calibri" w:cs="Tahoma"/>
                                  <w:color w:val="17365D"/>
                                  <w:sz w:val="22"/>
                                  <w:szCs w:val="22"/>
                                </w:rPr>
                                <w:t>.</w:t>
                              </w:r>
                            </w:p>
                          </w:txbxContent>
                        </wps:txbx>
                        <wps:bodyPr rot="0" vert="horz" wrap="square" lIns="91440" tIns="45720" rIns="91440" bIns="45720" anchor="t" anchorCtr="0" upright="1">
                          <a:noAutofit/>
                        </wps:bodyPr>
                      </wps:wsp>
                      <wps:wsp>
                        <wps:cNvPr id="41" name="Rectangle 91"/>
                        <wps:cNvSpPr>
                          <a:spLocks noChangeArrowheads="1"/>
                        </wps:cNvSpPr>
                        <wps:spPr bwMode="auto">
                          <a:xfrm>
                            <a:off x="3545840" y="4036695"/>
                            <a:ext cx="2343150" cy="1309370"/>
                          </a:xfrm>
                          <a:prstGeom prst="rect">
                            <a:avLst/>
                          </a:prstGeom>
                          <a:gradFill rotWithShape="0">
                            <a:gsLst>
                              <a:gs pos="0">
                                <a:srgbClr val="D99594"/>
                              </a:gs>
                              <a:gs pos="50000">
                                <a:srgbClr val="F2DBDB"/>
                              </a:gs>
                              <a:gs pos="100000">
                                <a:srgbClr val="D99594"/>
                              </a:gs>
                            </a:gsLst>
                            <a:lin ang="18900000" scaled="1"/>
                          </a:gradFill>
                          <a:ln w="12700" algn="ctr">
                            <a:solidFill>
                              <a:srgbClr val="D99594"/>
                            </a:solidFill>
                            <a:miter lim="800000"/>
                            <a:headEnd/>
                            <a:tailEnd/>
                          </a:ln>
                          <a:effectLst>
                            <a:outerShdw dist="28398" dir="3806097" algn="ctr" rotWithShape="0">
                              <a:srgbClr val="622423">
                                <a:alpha val="50000"/>
                              </a:srgbClr>
                            </a:outerShdw>
                          </a:effectLst>
                        </wps:spPr>
                        <wps:txbx>
                          <w:txbxContent>
                            <w:p w:rsidR="00432855" w:rsidRPr="005122FB" w:rsidRDefault="00432855" w:rsidP="00432855">
                              <w:pPr>
                                <w:rPr>
                                  <w:rFonts w:ascii="Tahoma" w:hAnsi="Tahoma" w:cs="Tahoma"/>
                                  <w:b/>
                                  <w:color w:val="FF0000"/>
                                  <w:sz w:val="22"/>
                                  <w:szCs w:val="22"/>
                                </w:rPr>
                              </w:pPr>
                              <w:r>
                                <w:rPr>
                                  <w:rFonts w:ascii="Tahoma" w:hAnsi="Tahoma" w:cs="Tahoma"/>
                                  <w:b/>
                                  <w:color w:val="FF0000"/>
                                  <w:sz w:val="22"/>
                                  <w:szCs w:val="22"/>
                                </w:rPr>
                                <w:t xml:space="preserve">Red Flags/ </w:t>
                              </w:r>
                              <w:r w:rsidRPr="005122FB">
                                <w:rPr>
                                  <w:rFonts w:ascii="Tahoma" w:hAnsi="Tahoma" w:cs="Tahoma"/>
                                  <w:b/>
                                  <w:color w:val="FF0000"/>
                                  <w:sz w:val="22"/>
                                  <w:szCs w:val="22"/>
                                </w:rPr>
                                <w:t>Refer if:</w:t>
                              </w:r>
                            </w:p>
                            <w:p w:rsidR="00432855" w:rsidRPr="00040E48" w:rsidRDefault="00432855" w:rsidP="00432855">
                              <w:pPr>
                                <w:rPr>
                                  <w:rFonts w:ascii="Tahoma" w:hAnsi="Tahoma" w:cs="Tahoma"/>
                                  <w:color w:val="FF0000"/>
                                  <w:sz w:val="22"/>
                                  <w:szCs w:val="22"/>
                                </w:rPr>
                              </w:pPr>
                              <w:r w:rsidRPr="00040E48">
                                <w:rPr>
                                  <w:rFonts w:ascii="Tahoma" w:hAnsi="Tahoma" w:cs="Tahoma"/>
                                  <w:color w:val="FF0000"/>
                                  <w:sz w:val="22"/>
                                  <w:szCs w:val="22"/>
                                </w:rPr>
                                <w:t>- Under 18</w:t>
                              </w:r>
                            </w:p>
                            <w:p w:rsidR="00432855" w:rsidRPr="00040E48" w:rsidRDefault="00432855" w:rsidP="00432855">
                              <w:pPr>
                                <w:rPr>
                                  <w:rFonts w:ascii="Tahoma" w:hAnsi="Tahoma" w:cs="Tahoma"/>
                                  <w:color w:val="FF0000"/>
                                  <w:sz w:val="22"/>
                                  <w:szCs w:val="22"/>
                                </w:rPr>
                              </w:pPr>
                              <w:r w:rsidRPr="00040E48">
                                <w:rPr>
                                  <w:rFonts w:ascii="Tahoma" w:hAnsi="Tahoma" w:cs="Tahoma"/>
                                  <w:color w:val="FF0000"/>
                                  <w:sz w:val="22"/>
                                  <w:szCs w:val="22"/>
                                </w:rPr>
                                <w:t>- Pregnant</w:t>
                              </w:r>
                            </w:p>
                            <w:p w:rsidR="00432855" w:rsidRDefault="00432855" w:rsidP="00432855">
                              <w:pPr>
                                <w:rPr>
                                  <w:rFonts w:ascii="Tahoma" w:hAnsi="Tahoma" w:cs="Tahoma"/>
                                  <w:color w:val="FF0000"/>
                                  <w:sz w:val="22"/>
                                  <w:szCs w:val="22"/>
                                </w:rPr>
                              </w:pPr>
                              <w:r w:rsidRPr="00040E48">
                                <w:rPr>
                                  <w:rFonts w:ascii="Tahoma" w:hAnsi="Tahoma" w:cs="Tahoma"/>
                                  <w:color w:val="FF0000"/>
                                  <w:sz w:val="22"/>
                                  <w:szCs w:val="22"/>
                                </w:rPr>
                                <w:t>- Possible proximal VT</w:t>
                              </w:r>
                            </w:p>
                            <w:p w:rsidR="00432855" w:rsidRDefault="00432855" w:rsidP="00432855">
                              <w:pPr>
                                <w:rPr>
                                  <w:rFonts w:ascii="Tahoma" w:hAnsi="Tahoma" w:cs="Tahoma"/>
                                  <w:color w:val="FF0000"/>
                                  <w:sz w:val="22"/>
                                  <w:szCs w:val="22"/>
                                </w:rPr>
                              </w:pPr>
                              <w:r>
                                <w:rPr>
                                  <w:rFonts w:ascii="Tahoma" w:hAnsi="Tahoma" w:cs="Tahoma"/>
                                  <w:color w:val="FF0000"/>
                                  <w:sz w:val="22"/>
                                  <w:szCs w:val="22"/>
                                </w:rPr>
                                <w:t>- DVT other than lower limb</w:t>
                              </w:r>
                            </w:p>
                            <w:p w:rsidR="00432855" w:rsidRDefault="00432855" w:rsidP="00432855">
                              <w:pPr>
                                <w:rPr>
                                  <w:rFonts w:ascii="Tahoma" w:hAnsi="Tahoma" w:cs="Tahoma"/>
                                  <w:color w:val="FF0000"/>
                                  <w:sz w:val="22"/>
                                  <w:szCs w:val="22"/>
                                </w:rPr>
                              </w:pPr>
                              <w:r>
                                <w:rPr>
                                  <w:rFonts w:ascii="Tahoma" w:hAnsi="Tahoma" w:cs="Tahoma"/>
                                  <w:color w:val="FF0000"/>
                                  <w:sz w:val="22"/>
                                  <w:szCs w:val="22"/>
                                </w:rPr>
                                <w:t>- Clotting disorders</w:t>
                              </w:r>
                            </w:p>
                            <w:p w:rsidR="00432855" w:rsidRPr="00040E48" w:rsidRDefault="00432855" w:rsidP="00432855">
                              <w:pPr>
                                <w:rPr>
                                  <w:rFonts w:ascii="Tahoma" w:hAnsi="Tahoma" w:cs="Tahoma"/>
                                  <w:color w:val="FF0000"/>
                                  <w:sz w:val="22"/>
                                  <w:szCs w:val="22"/>
                                </w:rPr>
                              </w:pPr>
                              <w:r>
                                <w:rPr>
                                  <w:rFonts w:ascii="Tahoma" w:hAnsi="Tahoma" w:cs="Tahoma"/>
                                  <w:color w:val="FF0000"/>
                                  <w:sz w:val="22"/>
                                  <w:szCs w:val="22"/>
                                </w:rPr>
                                <w:t>- On dialysis</w:t>
                              </w:r>
                            </w:p>
                          </w:txbxContent>
                        </wps:txbx>
                        <wps:bodyPr rot="0" vert="horz" wrap="square" lIns="91440" tIns="45720" rIns="91440" bIns="45720" anchor="t" anchorCtr="0" upright="1">
                          <a:noAutofit/>
                        </wps:bodyPr>
                      </wps:wsp>
                      <wps:wsp>
                        <wps:cNvPr id="42" name="Text Box 92"/>
                        <wps:cNvSpPr txBox="1">
                          <a:spLocks noChangeArrowheads="1"/>
                        </wps:cNvSpPr>
                        <wps:spPr bwMode="auto">
                          <a:xfrm>
                            <a:off x="1498600" y="55245"/>
                            <a:ext cx="2970530" cy="133794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432855" w:rsidRPr="005122FB" w:rsidRDefault="00432855" w:rsidP="00432855">
                              <w:pPr>
                                <w:pBdr>
                                  <w:bottom w:val="single" w:sz="6" w:space="3" w:color="auto"/>
                                </w:pBdr>
                                <w:rPr>
                                  <w:rFonts w:ascii="Calibri" w:hAnsi="Calibri" w:cs="Tahoma"/>
                                  <w:b/>
                                  <w:color w:val="4F81BD"/>
                                  <w:sz w:val="28"/>
                                  <w:szCs w:val="28"/>
                                </w:rPr>
                              </w:pPr>
                              <w:r w:rsidRPr="005122FB">
                                <w:rPr>
                                  <w:rFonts w:ascii="Calibri" w:hAnsi="Calibri" w:cs="Tahoma"/>
                                  <w:b/>
                                  <w:color w:val="4F81BD"/>
                                  <w:sz w:val="28"/>
                                  <w:szCs w:val="28"/>
                                </w:rPr>
                                <w:t xml:space="preserve">DVT SIGNS AND </w:t>
                              </w:r>
                              <w:r>
                                <w:rPr>
                                  <w:rFonts w:ascii="Calibri" w:hAnsi="Calibri" w:cs="Tahoma"/>
                                  <w:b/>
                                  <w:color w:val="4F81BD"/>
                                  <w:sz w:val="28"/>
                                  <w:szCs w:val="28"/>
                                </w:rPr>
                                <w:t>S</w:t>
                              </w:r>
                              <w:r w:rsidRPr="005122FB">
                                <w:rPr>
                                  <w:rFonts w:ascii="Calibri" w:hAnsi="Calibri" w:cs="Tahoma"/>
                                  <w:b/>
                                  <w:color w:val="4F81BD"/>
                                  <w:sz w:val="28"/>
                                  <w:szCs w:val="28"/>
                                </w:rPr>
                                <w:t>YMPTOMS</w:t>
                              </w:r>
                            </w:p>
                            <w:p w:rsidR="00432855" w:rsidRPr="007F0CAA" w:rsidRDefault="00432855" w:rsidP="00432855">
                              <w:pPr>
                                <w:pBdr>
                                  <w:bottom w:val="single" w:sz="6" w:space="3" w:color="auto"/>
                                </w:pBdr>
                                <w:rPr>
                                  <w:rFonts w:ascii="Calibri" w:hAnsi="Calibri" w:cs="Tahoma"/>
                                  <w:color w:val="4F81BD"/>
                                </w:rPr>
                              </w:pPr>
                              <w:r w:rsidRPr="005122FB">
                                <w:rPr>
                                  <w:rFonts w:ascii="Calibri" w:hAnsi="Calibri" w:cs="Tahoma"/>
                                  <w:color w:val="4F81BD"/>
                                  <w:sz w:val="28"/>
                                  <w:szCs w:val="28"/>
                                </w:rPr>
                                <w:t xml:space="preserve">- </w:t>
                              </w:r>
                              <w:r w:rsidRPr="007F0CAA">
                                <w:rPr>
                                  <w:rFonts w:ascii="Calibri" w:hAnsi="Calibri" w:cs="Tahoma"/>
                                  <w:color w:val="4F81BD"/>
                                </w:rPr>
                                <w:t>Unilateral Oedema</w:t>
                              </w:r>
                            </w:p>
                            <w:p w:rsidR="00432855" w:rsidRPr="007F0CAA" w:rsidRDefault="00432855" w:rsidP="00432855">
                              <w:pPr>
                                <w:pBdr>
                                  <w:bottom w:val="single" w:sz="6" w:space="3" w:color="auto"/>
                                </w:pBdr>
                                <w:rPr>
                                  <w:rFonts w:ascii="Calibri" w:hAnsi="Calibri" w:cs="Tahoma"/>
                                  <w:color w:val="4F81BD"/>
                                </w:rPr>
                              </w:pPr>
                              <w:r w:rsidRPr="007F0CAA">
                                <w:rPr>
                                  <w:rFonts w:ascii="Calibri" w:hAnsi="Calibri" w:cs="Tahoma"/>
                                  <w:color w:val="4F81BD"/>
                                </w:rPr>
                                <w:t>- Erythema</w:t>
                              </w:r>
                            </w:p>
                            <w:p w:rsidR="00432855" w:rsidRPr="007F0CAA" w:rsidRDefault="00432855" w:rsidP="00432855">
                              <w:pPr>
                                <w:pBdr>
                                  <w:bottom w:val="single" w:sz="6" w:space="3" w:color="auto"/>
                                </w:pBdr>
                                <w:rPr>
                                  <w:rFonts w:ascii="Calibri" w:hAnsi="Calibri" w:cs="Tahoma"/>
                                  <w:color w:val="4F81BD"/>
                                </w:rPr>
                              </w:pPr>
                              <w:r w:rsidRPr="007F0CAA">
                                <w:rPr>
                                  <w:rFonts w:ascii="Calibri" w:hAnsi="Calibri" w:cs="Tahoma"/>
                                  <w:color w:val="4F81BD"/>
                                </w:rPr>
                                <w:t>- Localised tenderness of deep venous system thigh or calf</w:t>
                              </w:r>
                            </w:p>
                            <w:p w:rsidR="00432855" w:rsidRPr="007F0CAA" w:rsidRDefault="00432855" w:rsidP="00432855">
                              <w:pPr>
                                <w:pBdr>
                                  <w:bottom w:val="single" w:sz="6" w:space="3" w:color="auto"/>
                                </w:pBdr>
                                <w:rPr>
                                  <w:rFonts w:ascii="Calibri" w:hAnsi="Calibri" w:cs="Tahoma"/>
                                  <w:color w:val="4F81BD"/>
                                </w:rPr>
                              </w:pPr>
                              <w:r w:rsidRPr="007F0CAA">
                                <w:rPr>
                                  <w:rFonts w:ascii="Calibri" w:hAnsi="Calibri" w:cs="Tahoma"/>
                                  <w:color w:val="4F81BD"/>
                                </w:rPr>
                                <w:t xml:space="preserve">- Calf swelling &gt; 3.0cm </w:t>
                              </w:r>
                              <w:proofErr w:type="spellStart"/>
                              <w:r w:rsidRPr="007F0CAA">
                                <w:rPr>
                                  <w:rFonts w:ascii="Calibri" w:hAnsi="Calibri" w:cs="Tahoma"/>
                                  <w:color w:val="4F81BD"/>
                                </w:rPr>
                                <w:t>cf</w:t>
                              </w:r>
                              <w:proofErr w:type="spellEnd"/>
                              <w:r>
                                <w:rPr>
                                  <w:rFonts w:ascii="Calibri" w:hAnsi="Calibri" w:cs="Tahoma"/>
                                  <w:color w:val="4F81BD"/>
                                </w:rPr>
                                <w:t xml:space="preserve"> </w:t>
                              </w:r>
                              <w:r w:rsidRPr="007F0CAA">
                                <w:rPr>
                                  <w:rFonts w:ascii="Calibri" w:hAnsi="Calibri" w:cs="Tahoma"/>
                                  <w:color w:val="4F81BD"/>
                                </w:rPr>
                                <w:t>asymptomatic leg</w:t>
                              </w:r>
                            </w:p>
                          </w:txbxContent>
                        </wps:txbx>
                        <wps:bodyPr rot="0" vert="horz" wrap="square" lIns="91440" tIns="45720" rIns="91440" bIns="45720" anchor="t" anchorCtr="0" upright="1">
                          <a:noAutofit/>
                        </wps:bodyPr>
                      </wps:wsp>
                      <wps:wsp>
                        <wps:cNvPr id="43" name="Rectangle 93"/>
                        <wps:cNvSpPr>
                          <a:spLocks noChangeArrowheads="1"/>
                        </wps:cNvSpPr>
                        <wps:spPr bwMode="auto">
                          <a:xfrm>
                            <a:off x="3364865" y="1572895"/>
                            <a:ext cx="2571750" cy="2013585"/>
                          </a:xfrm>
                          <a:prstGeom prst="rect">
                            <a:avLst/>
                          </a:prstGeom>
                          <a:gradFill rotWithShape="0">
                            <a:gsLst>
                              <a:gs pos="0">
                                <a:srgbClr val="FFFFFF"/>
                              </a:gs>
                              <a:gs pos="100000">
                                <a:srgbClr val="E5B8B7"/>
                              </a:gs>
                            </a:gsLst>
                            <a:lin ang="5400000" scaled="1"/>
                          </a:gradFill>
                          <a:ln w="12700" algn="ctr">
                            <a:solidFill>
                              <a:srgbClr val="D99594"/>
                            </a:solidFill>
                            <a:miter lim="800000"/>
                            <a:headEnd/>
                            <a:tailEnd/>
                          </a:ln>
                          <a:effectLst>
                            <a:outerShdw dist="28398" dir="3806097" algn="ctr" rotWithShape="0">
                              <a:srgbClr val="622423">
                                <a:alpha val="50000"/>
                              </a:srgbClr>
                            </a:outerShdw>
                          </a:effectLst>
                        </wps:spPr>
                        <wps:txbx>
                          <w:txbxContent>
                            <w:p w:rsidR="00432855" w:rsidRPr="00753D9D" w:rsidRDefault="00432855" w:rsidP="00432855">
                              <w:pPr>
                                <w:rPr>
                                  <w:rFonts w:ascii="Calibri" w:hAnsi="Calibri" w:cs="Tahoma"/>
                                  <w:color w:val="943634"/>
                                  <w:sz w:val="22"/>
                                  <w:szCs w:val="22"/>
                                </w:rPr>
                              </w:pPr>
                              <w:r w:rsidRPr="00753D9D">
                                <w:rPr>
                                  <w:rFonts w:ascii="Calibri" w:hAnsi="Calibri" w:cs="Tahoma"/>
                                  <w:b/>
                                  <w:color w:val="943634"/>
                                  <w:sz w:val="22"/>
                                  <w:szCs w:val="22"/>
                                </w:rPr>
                                <w:t>Risk Factors</w:t>
                              </w:r>
                              <w:r>
                                <w:rPr>
                                  <w:rFonts w:ascii="Calibri" w:hAnsi="Calibri" w:cs="Tahoma"/>
                                  <w:b/>
                                  <w:color w:val="943634"/>
                                  <w:sz w:val="22"/>
                                  <w:szCs w:val="22"/>
                                </w:rPr>
                                <w:t xml:space="preserve"> for DVT</w:t>
                              </w:r>
                            </w:p>
                            <w:p w:rsidR="00432855" w:rsidRPr="00753D9D" w:rsidRDefault="00432855" w:rsidP="00432855">
                              <w:pPr>
                                <w:rPr>
                                  <w:rFonts w:ascii="Calibri" w:hAnsi="Calibri" w:cs="Tahoma"/>
                                  <w:color w:val="943634"/>
                                  <w:sz w:val="22"/>
                                  <w:szCs w:val="22"/>
                                </w:rPr>
                              </w:pPr>
                              <w:r w:rsidRPr="00753D9D">
                                <w:rPr>
                                  <w:rFonts w:ascii="Calibri" w:hAnsi="Calibri" w:cs="Tahoma"/>
                                  <w:color w:val="943634"/>
                                  <w:sz w:val="22"/>
                                  <w:szCs w:val="22"/>
                                </w:rPr>
                                <w:t xml:space="preserve">- Surgery in last 12 </w:t>
                              </w:r>
                              <w:proofErr w:type="spellStart"/>
                              <w:r w:rsidRPr="00753D9D">
                                <w:rPr>
                                  <w:rFonts w:ascii="Calibri" w:hAnsi="Calibri" w:cs="Tahoma"/>
                                  <w:color w:val="943634"/>
                                  <w:sz w:val="22"/>
                                  <w:szCs w:val="22"/>
                                </w:rPr>
                                <w:t>wks</w:t>
                              </w:r>
                              <w:proofErr w:type="spellEnd"/>
                            </w:p>
                            <w:p w:rsidR="00432855" w:rsidRPr="00753D9D" w:rsidRDefault="00432855" w:rsidP="00432855">
                              <w:pPr>
                                <w:rPr>
                                  <w:rFonts w:ascii="Calibri" w:hAnsi="Calibri" w:cs="Tahoma"/>
                                  <w:color w:val="943634"/>
                                  <w:sz w:val="22"/>
                                  <w:szCs w:val="22"/>
                                </w:rPr>
                              </w:pPr>
                              <w:r w:rsidRPr="00753D9D">
                                <w:rPr>
                                  <w:rFonts w:ascii="Calibri" w:hAnsi="Calibri" w:cs="Tahoma"/>
                                  <w:color w:val="943634"/>
                                  <w:sz w:val="22"/>
                                  <w:szCs w:val="22"/>
                                </w:rPr>
                                <w:t xml:space="preserve">- Immobilised &gt;2/7 last 4 </w:t>
                              </w:r>
                              <w:proofErr w:type="spellStart"/>
                              <w:r w:rsidRPr="00753D9D">
                                <w:rPr>
                                  <w:rFonts w:ascii="Calibri" w:hAnsi="Calibri" w:cs="Tahoma"/>
                                  <w:color w:val="943634"/>
                                  <w:sz w:val="22"/>
                                  <w:szCs w:val="22"/>
                                </w:rPr>
                                <w:t>wks</w:t>
                              </w:r>
                              <w:proofErr w:type="spellEnd"/>
                            </w:p>
                            <w:p w:rsidR="00432855" w:rsidRPr="00753D9D" w:rsidRDefault="00432855" w:rsidP="00432855">
                              <w:pPr>
                                <w:rPr>
                                  <w:rFonts w:ascii="Calibri" w:hAnsi="Calibri" w:cs="Tahoma"/>
                                  <w:color w:val="943634"/>
                                  <w:sz w:val="22"/>
                                  <w:szCs w:val="22"/>
                                </w:rPr>
                              </w:pPr>
                              <w:r w:rsidRPr="00753D9D">
                                <w:rPr>
                                  <w:rFonts w:ascii="Calibri" w:hAnsi="Calibri" w:cs="Tahoma"/>
                                  <w:color w:val="943634"/>
                                  <w:sz w:val="22"/>
                                  <w:szCs w:val="22"/>
                                </w:rPr>
                                <w:t xml:space="preserve">- # leg, POP, in last 12 </w:t>
                              </w:r>
                              <w:proofErr w:type="spellStart"/>
                              <w:r w:rsidRPr="00753D9D">
                                <w:rPr>
                                  <w:rFonts w:ascii="Calibri" w:hAnsi="Calibri" w:cs="Tahoma"/>
                                  <w:color w:val="943634"/>
                                  <w:sz w:val="22"/>
                                  <w:szCs w:val="22"/>
                                </w:rPr>
                                <w:t>wks</w:t>
                              </w:r>
                              <w:proofErr w:type="spellEnd"/>
                            </w:p>
                            <w:p w:rsidR="00432855" w:rsidRPr="00753D9D" w:rsidRDefault="00432855" w:rsidP="00432855">
                              <w:pPr>
                                <w:rPr>
                                  <w:rFonts w:ascii="Calibri" w:hAnsi="Calibri" w:cs="Tahoma"/>
                                  <w:color w:val="943634"/>
                                  <w:sz w:val="22"/>
                                  <w:szCs w:val="22"/>
                                </w:rPr>
                              </w:pPr>
                              <w:r w:rsidRPr="00753D9D">
                                <w:rPr>
                                  <w:rFonts w:ascii="Calibri" w:hAnsi="Calibri" w:cs="Tahoma"/>
                                  <w:color w:val="943634"/>
                                  <w:sz w:val="22"/>
                                  <w:szCs w:val="22"/>
                                </w:rPr>
                                <w:t xml:space="preserve">- Strong FH or PH </w:t>
                              </w:r>
                              <w:r w:rsidRPr="00BC398F">
                                <w:rPr>
                                  <w:rFonts w:ascii="Calibri" w:hAnsi="Calibri" w:cs="Tahoma"/>
                                  <w:color w:val="943634"/>
                                  <w:sz w:val="22"/>
                                  <w:szCs w:val="22"/>
                                </w:rPr>
                                <w:t>DVT/PE</w:t>
                              </w:r>
                            </w:p>
                            <w:p w:rsidR="00432855" w:rsidRPr="00753D9D" w:rsidRDefault="00432855" w:rsidP="00432855">
                              <w:pPr>
                                <w:rPr>
                                  <w:rFonts w:ascii="Calibri" w:hAnsi="Calibri" w:cs="Tahoma"/>
                                  <w:color w:val="943634"/>
                                  <w:sz w:val="22"/>
                                  <w:szCs w:val="22"/>
                                </w:rPr>
                              </w:pPr>
                              <w:r w:rsidRPr="00753D9D">
                                <w:rPr>
                                  <w:rFonts w:ascii="Calibri" w:hAnsi="Calibri" w:cs="Tahoma"/>
                                  <w:color w:val="943634"/>
                                  <w:sz w:val="22"/>
                                  <w:szCs w:val="22"/>
                                </w:rPr>
                                <w:t>- Cancer</w:t>
                              </w:r>
                            </w:p>
                            <w:p w:rsidR="00432855" w:rsidRPr="00753D9D" w:rsidRDefault="00432855" w:rsidP="00432855">
                              <w:pPr>
                                <w:rPr>
                                  <w:rFonts w:ascii="Calibri" w:hAnsi="Calibri" w:cs="Tahoma"/>
                                  <w:color w:val="943634"/>
                                  <w:sz w:val="22"/>
                                  <w:szCs w:val="22"/>
                                </w:rPr>
                              </w:pPr>
                              <w:r w:rsidRPr="00753D9D">
                                <w:rPr>
                                  <w:rFonts w:ascii="Calibri" w:hAnsi="Calibri" w:cs="Tahoma"/>
                                  <w:color w:val="943634"/>
                                  <w:sz w:val="22"/>
                                  <w:szCs w:val="22"/>
                                </w:rPr>
                                <w:t>- Post partum</w:t>
                              </w:r>
                            </w:p>
                            <w:p w:rsidR="00432855" w:rsidRPr="00753D9D" w:rsidRDefault="00432855" w:rsidP="00432855">
                              <w:pPr>
                                <w:rPr>
                                  <w:rFonts w:ascii="Calibri" w:hAnsi="Calibri" w:cs="Tahoma"/>
                                  <w:color w:val="943634"/>
                                  <w:sz w:val="22"/>
                                  <w:szCs w:val="22"/>
                                </w:rPr>
                              </w:pPr>
                              <w:r w:rsidRPr="00753D9D">
                                <w:rPr>
                                  <w:rFonts w:ascii="Calibri" w:hAnsi="Calibri" w:cs="Tahoma"/>
                                  <w:color w:val="943634"/>
                                  <w:sz w:val="22"/>
                                  <w:szCs w:val="22"/>
                                </w:rPr>
                                <w:t>- Lower extremity paralysis or</w:t>
                              </w:r>
                            </w:p>
                            <w:p w:rsidR="00432855" w:rsidRPr="00753D9D" w:rsidRDefault="00432855" w:rsidP="00432855">
                              <w:pPr>
                                <w:rPr>
                                  <w:rFonts w:ascii="Calibri" w:hAnsi="Calibri" w:cs="Tahoma"/>
                                  <w:color w:val="943634"/>
                                  <w:sz w:val="22"/>
                                  <w:szCs w:val="22"/>
                                </w:rPr>
                              </w:pPr>
                              <w:r w:rsidRPr="00753D9D">
                                <w:rPr>
                                  <w:rFonts w:ascii="Calibri" w:hAnsi="Calibri" w:cs="Tahoma"/>
                                  <w:color w:val="943634"/>
                                  <w:sz w:val="22"/>
                                  <w:szCs w:val="22"/>
                                </w:rPr>
                                <w:t xml:space="preserve">  </w:t>
                              </w:r>
                              <w:proofErr w:type="gramStart"/>
                              <w:r w:rsidRPr="00753D9D">
                                <w:rPr>
                                  <w:rFonts w:ascii="Calibri" w:hAnsi="Calibri" w:cs="Tahoma"/>
                                  <w:color w:val="943634"/>
                                  <w:sz w:val="22"/>
                                  <w:szCs w:val="22"/>
                                </w:rPr>
                                <w:t>trauma</w:t>
                              </w:r>
                              <w:proofErr w:type="gramEnd"/>
                            </w:p>
                            <w:p w:rsidR="00432855" w:rsidRPr="00753D9D" w:rsidRDefault="00432855" w:rsidP="00432855">
                              <w:pPr>
                                <w:rPr>
                                  <w:rFonts w:ascii="Calibri" w:hAnsi="Calibri" w:cs="Tahoma"/>
                                  <w:color w:val="943634"/>
                                  <w:sz w:val="22"/>
                                  <w:szCs w:val="22"/>
                                </w:rPr>
                              </w:pPr>
                              <w:r w:rsidRPr="00753D9D">
                                <w:rPr>
                                  <w:rFonts w:ascii="Calibri" w:hAnsi="Calibri" w:cs="Tahoma"/>
                                  <w:color w:val="943634"/>
                                  <w:sz w:val="22"/>
                                  <w:szCs w:val="22"/>
                                </w:rPr>
                                <w:t>- Obesity</w:t>
                              </w:r>
                              <w:r w:rsidR="00BC398F">
                                <w:rPr>
                                  <w:rFonts w:ascii="Calibri" w:hAnsi="Calibri" w:cs="Tahoma"/>
                                  <w:color w:val="943634"/>
                                  <w:sz w:val="22"/>
                                  <w:szCs w:val="22"/>
                                </w:rPr>
                                <w:t xml:space="preserve"> </w:t>
                              </w:r>
                              <w:r w:rsidRPr="00753D9D">
                                <w:rPr>
                                  <w:rFonts w:ascii="Calibri" w:hAnsi="Calibri" w:cs="Tahoma"/>
                                  <w:color w:val="943634"/>
                                  <w:sz w:val="22"/>
                                  <w:szCs w:val="22"/>
                                </w:rPr>
                                <w:t>- Stroke</w:t>
                              </w:r>
                            </w:p>
                            <w:p w:rsidR="00432855" w:rsidRPr="002057D9" w:rsidRDefault="00432855" w:rsidP="00432855">
                              <w:pPr>
                                <w:rPr>
                                  <w:rFonts w:ascii="Calibri" w:hAnsi="Calibri" w:cs="Tahoma"/>
                                  <w:sz w:val="20"/>
                                  <w:szCs w:val="20"/>
                                </w:rPr>
                              </w:pPr>
                              <w:r w:rsidRPr="002057D9">
                                <w:rPr>
                                  <w:rFonts w:ascii="Calibri" w:hAnsi="Calibri" w:cs="Tahoma"/>
                                  <w:sz w:val="20"/>
                                  <w:szCs w:val="20"/>
                                </w:rPr>
                                <w:t>-</w:t>
                              </w:r>
                              <w:r w:rsidRPr="00BC398F">
                                <w:rPr>
                                  <w:rFonts w:ascii="Calibri" w:hAnsi="Calibri" w:cs="Tahoma"/>
                                  <w:color w:val="A24A0E"/>
                                  <w:sz w:val="20"/>
                                  <w:szCs w:val="20"/>
                                </w:rPr>
                                <w:t xml:space="preserve"> </w:t>
                              </w:r>
                              <w:r w:rsidRPr="00BC398F">
                                <w:rPr>
                                  <w:rFonts w:ascii="Calibri" w:hAnsi="Calibri" w:cs="Tahoma"/>
                                  <w:color w:val="A24A0E"/>
                                  <w:sz w:val="22"/>
                                  <w:szCs w:val="22"/>
                                </w:rPr>
                                <w:t>Oestrogens</w:t>
                              </w:r>
                            </w:p>
                          </w:txbxContent>
                        </wps:txbx>
                        <wps:bodyPr rot="0" vert="horz" wrap="square" lIns="91440" tIns="45720" rIns="91440" bIns="45720" anchor="t" anchorCtr="0" upright="1">
                          <a:noAutofit/>
                        </wps:bodyPr>
                      </wps:wsp>
                      <wps:wsp>
                        <wps:cNvPr id="44" name="Rectangle 94"/>
                        <wps:cNvSpPr>
                          <a:spLocks noChangeArrowheads="1"/>
                        </wps:cNvSpPr>
                        <wps:spPr bwMode="auto">
                          <a:xfrm>
                            <a:off x="0" y="1588770"/>
                            <a:ext cx="2764155" cy="224980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432855" w:rsidRPr="00753D9D" w:rsidRDefault="00432855" w:rsidP="00432855">
                              <w:pPr>
                                <w:rPr>
                                  <w:rFonts w:ascii="Calibri" w:hAnsi="Calibri" w:cs="Tahoma"/>
                                  <w:b/>
                                  <w:color w:val="17365D"/>
                                  <w:sz w:val="22"/>
                                  <w:szCs w:val="22"/>
                                </w:rPr>
                              </w:pPr>
                              <w:r w:rsidRPr="00753D9D">
                                <w:rPr>
                                  <w:rFonts w:ascii="Calibri" w:hAnsi="Calibri" w:cs="Tahoma"/>
                                  <w:b/>
                                  <w:color w:val="17365D"/>
                                  <w:sz w:val="22"/>
                                  <w:szCs w:val="22"/>
                                </w:rPr>
                                <w:t>Alternative Conditions:</w:t>
                              </w:r>
                            </w:p>
                            <w:p w:rsidR="00432855" w:rsidRPr="00753D9D" w:rsidRDefault="00432855" w:rsidP="00432855">
                              <w:pPr>
                                <w:rPr>
                                  <w:rFonts w:ascii="Calibri" w:hAnsi="Calibri" w:cs="Tahoma"/>
                                  <w:color w:val="17365D"/>
                                  <w:sz w:val="22"/>
                                  <w:szCs w:val="22"/>
                                </w:rPr>
                              </w:pPr>
                              <w:r w:rsidRPr="00753D9D">
                                <w:rPr>
                                  <w:rFonts w:ascii="Calibri" w:hAnsi="Calibri" w:cs="Tahoma"/>
                                  <w:color w:val="17365D"/>
                                  <w:sz w:val="22"/>
                                  <w:szCs w:val="22"/>
                                </w:rPr>
                                <w:t>- Superficial Thrombophlebitis</w:t>
                              </w:r>
                            </w:p>
                            <w:p w:rsidR="00432855" w:rsidRPr="00753D9D" w:rsidRDefault="00432855" w:rsidP="00432855">
                              <w:pPr>
                                <w:rPr>
                                  <w:rFonts w:ascii="Calibri" w:hAnsi="Calibri" w:cs="Tahoma"/>
                                  <w:color w:val="17365D"/>
                                  <w:sz w:val="22"/>
                                  <w:szCs w:val="22"/>
                                </w:rPr>
                              </w:pPr>
                              <w:r w:rsidRPr="00753D9D">
                                <w:rPr>
                                  <w:rFonts w:ascii="Calibri" w:hAnsi="Calibri" w:cs="Tahoma"/>
                                  <w:color w:val="17365D"/>
                                  <w:sz w:val="22"/>
                                  <w:szCs w:val="22"/>
                                </w:rPr>
                                <w:t>- Achilles tendon strain/rupture</w:t>
                              </w:r>
                            </w:p>
                            <w:p w:rsidR="00432855" w:rsidRPr="00753D9D" w:rsidRDefault="00432855" w:rsidP="00432855">
                              <w:pPr>
                                <w:rPr>
                                  <w:rFonts w:ascii="Calibri" w:hAnsi="Calibri" w:cs="Tahoma"/>
                                  <w:color w:val="17365D"/>
                                  <w:sz w:val="22"/>
                                  <w:szCs w:val="22"/>
                                </w:rPr>
                              </w:pPr>
                              <w:r w:rsidRPr="00753D9D">
                                <w:rPr>
                                  <w:rFonts w:ascii="Calibri" w:hAnsi="Calibri" w:cs="Tahoma"/>
                                  <w:color w:val="17365D"/>
                                  <w:sz w:val="22"/>
                                  <w:szCs w:val="22"/>
                                </w:rPr>
                                <w:t>- Calf muscle injury</w:t>
                              </w:r>
                            </w:p>
                            <w:p w:rsidR="00432855" w:rsidRPr="00753D9D" w:rsidRDefault="00432855" w:rsidP="00432855">
                              <w:pPr>
                                <w:rPr>
                                  <w:rFonts w:ascii="Calibri" w:hAnsi="Calibri" w:cs="Tahoma"/>
                                  <w:color w:val="17365D"/>
                                  <w:sz w:val="22"/>
                                  <w:szCs w:val="22"/>
                                </w:rPr>
                              </w:pPr>
                              <w:r w:rsidRPr="00753D9D">
                                <w:rPr>
                                  <w:rFonts w:ascii="Calibri" w:hAnsi="Calibri" w:cs="Tahoma"/>
                                  <w:color w:val="17365D"/>
                                  <w:sz w:val="22"/>
                                  <w:szCs w:val="22"/>
                                </w:rPr>
                                <w:t>- Cellulitis</w:t>
                              </w:r>
                            </w:p>
                            <w:p w:rsidR="00432855" w:rsidRPr="00753D9D" w:rsidRDefault="00432855" w:rsidP="00432855">
                              <w:pPr>
                                <w:rPr>
                                  <w:rFonts w:ascii="Calibri" w:hAnsi="Calibri" w:cs="Tahoma"/>
                                  <w:color w:val="17365D"/>
                                  <w:sz w:val="22"/>
                                  <w:szCs w:val="22"/>
                                </w:rPr>
                              </w:pPr>
                              <w:r w:rsidRPr="00753D9D">
                                <w:rPr>
                                  <w:rFonts w:ascii="Calibri" w:hAnsi="Calibri" w:cs="Tahoma"/>
                                  <w:color w:val="17365D"/>
                                  <w:sz w:val="22"/>
                                  <w:szCs w:val="22"/>
                                </w:rPr>
                                <w:t>- Baker’s Cyst intact / ruptured</w:t>
                              </w:r>
                            </w:p>
                            <w:p w:rsidR="00432855" w:rsidRPr="00753D9D" w:rsidRDefault="00432855" w:rsidP="00432855">
                              <w:pPr>
                                <w:rPr>
                                  <w:rFonts w:ascii="Calibri" w:hAnsi="Calibri" w:cs="Tahoma"/>
                                  <w:color w:val="17365D"/>
                                  <w:sz w:val="22"/>
                                  <w:szCs w:val="22"/>
                                </w:rPr>
                              </w:pPr>
                              <w:r w:rsidRPr="00753D9D">
                                <w:rPr>
                                  <w:rFonts w:ascii="Calibri" w:hAnsi="Calibri" w:cs="Tahoma"/>
                                  <w:color w:val="17365D"/>
                                  <w:sz w:val="22"/>
                                  <w:szCs w:val="22"/>
                                </w:rPr>
                                <w:t>- Cardiac related oedema</w:t>
                              </w:r>
                            </w:p>
                            <w:p w:rsidR="00432855" w:rsidRPr="00753D9D" w:rsidRDefault="00432855" w:rsidP="00432855">
                              <w:pPr>
                                <w:rPr>
                                  <w:rFonts w:ascii="Calibri" w:hAnsi="Calibri" w:cs="Tahoma"/>
                                  <w:color w:val="17365D"/>
                                  <w:sz w:val="22"/>
                                  <w:szCs w:val="22"/>
                                </w:rPr>
                              </w:pPr>
                              <w:r w:rsidRPr="00753D9D">
                                <w:rPr>
                                  <w:rFonts w:ascii="Calibri" w:hAnsi="Calibri" w:cs="Tahoma"/>
                                  <w:color w:val="17365D"/>
                                  <w:sz w:val="22"/>
                                  <w:szCs w:val="22"/>
                                </w:rPr>
                                <w:t>- Pelvic obstruction</w:t>
                              </w:r>
                            </w:p>
                            <w:p w:rsidR="00432855" w:rsidRPr="00753D9D" w:rsidRDefault="00432855" w:rsidP="00432855">
                              <w:pPr>
                                <w:rPr>
                                  <w:rFonts w:ascii="Calibri" w:hAnsi="Calibri" w:cs="Tahoma"/>
                                  <w:color w:val="17365D"/>
                                  <w:sz w:val="22"/>
                                  <w:szCs w:val="22"/>
                                </w:rPr>
                              </w:pPr>
                              <w:r w:rsidRPr="00753D9D">
                                <w:rPr>
                                  <w:rFonts w:ascii="Calibri" w:hAnsi="Calibri" w:cs="Tahoma"/>
                                  <w:color w:val="17365D"/>
                                  <w:sz w:val="22"/>
                                  <w:szCs w:val="22"/>
                                </w:rPr>
                                <w:t xml:space="preserve">- </w:t>
                              </w:r>
                              <w:proofErr w:type="spellStart"/>
                              <w:r w:rsidRPr="00753D9D">
                                <w:rPr>
                                  <w:rFonts w:ascii="Calibri" w:hAnsi="Calibri" w:cs="Tahoma"/>
                                  <w:color w:val="17365D"/>
                                  <w:sz w:val="22"/>
                                  <w:szCs w:val="22"/>
                                </w:rPr>
                                <w:t>Lymphoedema</w:t>
                              </w:r>
                              <w:proofErr w:type="spellEnd"/>
                              <w:r w:rsidRPr="00753D9D">
                                <w:rPr>
                                  <w:rFonts w:ascii="Calibri" w:hAnsi="Calibri" w:cs="Tahoma"/>
                                  <w:color w:val="17365D"/>
                                  <w:sz w:val="22"/>
                                  <w:szCs w:val="22"/>
                                </w:rPr>
                                <w:t xml:space="preserve"> </w:t>
                              </w:r>
                              <w:proofErr w:type="spellStart"/>
                              <w:r w:rsidRPr="00753D9D">
                                <w:rPr>
                                  <w:rFonts w:ascii="Calibri" w:hAnsi="Calibri" w:cs="Tahoma"/>
                                  <w:color w:val="17365D"/>
                                  <w:sz w:val="22"/>
                                  <w:szCs w:val="22"/>
                                </w:rPr>
                                <w:t>lymphangitis</w:t>
                              </w:r>
                              <w:proofErr w:type="spellEnd"/>
                            </w:p>
                            <w:p w:rsidR="00432855" w:rsidRPr="00753D9D" w:rsidRDefault="00432855" w:rsidP="00432855">
                              <w:pPr>
                                <w:rPr>
                                  <w:rFonts w:ascii="Calibri" w:hAnsi="Calibri" w:cs="Tahoma"/>
                                  <w:color w:val="17365D"/>
                                  <w:sz w:val="22"/>
                                  <w:szCs w:val="22"/>
                                </w:rPr>
                              </w:pPr>
                              <w:r w:rsidRPr="00753D9D">
                                <w:rPr>
                                  <w:rFonts w:ascii="Calibri" w:hAnsi="Calibri" w:cs="Tahoma"/>
                                  <w:color w:val="17365D"/>
                                  <w:sz w:val="22"/>
                                  <w:szCs w:val="22"/>
                                </w:rPr>
                                <w:t>- Drug induced oedema</w:t>
                              </w:r>
                            </w:p>
                            <w:p w:rsidR="00432855" w:rsidRDefault="00432855" w:rsidP="00432855">
                              <w:pPr>
                                <w:rPr>
                                  <w:rFonts w:ascii="Calibri" w:hAnsi="Calibri" w:cs="Tahoma"/>
                                  <w:color w:val="17365D"/>
                                  <w:sz w:val="22"/>
                                  <w:szCs w:val="22"/>
                                </w:rPr>
                              </w:pPr>
                              <w:r w:rsidRPr="00753D9D">
                                <w:rPr>
                                  <w:rFonts w:ascii="Calibri" w:hAnsi="Calibri" w:cs="Tahoma"/>
                                  <w:color w:val="17365D"/>
                                  <w:sz w:val="22"/>
                                  <w:szCs w:val="22"/>
                                </w:rPr>
                                <w:t>- Venous valve insufficiency</w:t>
                              </w:r>
                            </w:p>
                            <w:p w:rsidR="00432855" w:rsidRPr="00753D9D" w:rsidRDefault="00432855" w:rsidP="00432855">
                              <w:pPr>
                                <w:rPr>
                                  <w:rFonts w:ascii="Tahoma" w:hAnsi="Tahoma" w:cs="Tahoma"/>
                                  <w:color w:val="17365D"/>
                                  <w:sz w:val="22"/>
                                  <w:szCs w:val="22"/>
                                </w:rPr>
                              </w:pPr>
                              <w:r>
                                <w:rPr>
                                  <w:rFonts w:ascii="Calibri" w:hAnsi="Calibri" w:cs="Tahoma"/>
                                  <w:color w:val="17365D"/>
                                  <w:sz w:val="22"/>
                                  <w:szCs w:val="22"/>
                                </w:rPr>
                                <w:t>- Undiagnosed Malignancy</w:t>
                              </w:r>
                            </w:p>
                          </w:txbxContent>
                        </wps:txbx>
                        <wps:bodyPr rot="0" vert="horz" wrap="square" lIns="91440" tIns="45720" rIns="91440" bIns="45720" anchor="t" anchorCtr="0" upright="1">
                          <a:noAutofit/>
                        </wps:bodyPr>
                      </wps:wsp>
                    </wpc:wpc>
                  </a:graphicData>
                </a:graphic>
              </wp:inline>
            </w:drawing>
          </mc:Choice>
          <mc:Fallback>
            <w:pict>
              <v:group id="Canvas 88" o:spid="_x0000_s1026" editas="canvas" style="width:467.45pt;height:444.95pt;mso-position-horizontal-relative:char;mso-position-vertical-relative:line" coordsize="59366,5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66;height:56508;visibility:visible;mso-wrap-style:square">
                  <v:fill o:detectmouseclick="t"/>
                  <v:path o:connecttype="none"/>
                </v:shape>
                <v:shapetype id="_x0000_t202" coordsize="21600,21600" o:spt="202" path="m,l,21600r21600,l21600,xe">
                  <v:stroke joinstyle="miter"/>
                  <v:path gradientshapeok="t" o:connecttype="rect"/>
                </v:shapetype>
                <v:shape id="Text Box 90" o:spid="_x0000_s1028" type="#_x0000_t202" style="position:absolute;top:41389;width:27832;height:1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" fillcolor="#92cddc" strokecolor="#92cddc" strokeweight="1pt">
                  <v:fill color2="#daeef3" angle="135" focus="50%" type="gradient"/>
                  <v:shadow on="t" color="#205867" opacity=".5" offset="1pt"/>
                  <v:textbox>
                    <w:txbxContent>
                      <w:p w:rsidR="00432855" w:rsidRPr="00753D9D" w:rsidRDefault="00432855" w:rsidP="00432855">
                        <w:pPr>
                          <w:rPr>
                            <w:rFonts w:ascii="Calibri" w:hAnsi="Calibri" w:cs="Tahoma"/>
                            <w:b/>
                            <w:color w:val="17365D"/>
                            <w:sz w:val="22"/>
                            <w:szCs w:val="22"/>
                          </w:rPr>
                        </w:pPr>
                        <w:r w:rsidRPr="00753D9D">
                          <w:rPr>
                            <w:rFonts w:ascii="Calibri" w:hAnsi="Calibri" w:cs="Tahoma"/>
                            <w:b/>
                            <w:color w:val="17365D"/>
                            <w:sz w:val="22"/>
                            <w:szCs w:val="22"/>
                          </w:rPr>
                          <w:t>Indications for Investigation:</w:t>
                        </w:r>
                      </w:p>
                      <w:p w:rsidR="00432855" w:rsidRPr="00753D9D" w:rsidRDefault="00432855" w:rsidP="00432855">
                        <w:pPr>
                          <w:rPr>
                            <w:rFonts w:ascii="Calibri" w:hAnsi="Calibri" w:cs="Tahoma"/>
                            <w:color w:val="17365D"/>
                            <w:sz w:val="22"/>
                            <w:szCs w:val="22"/>
                          </w:rPr>
                        </w:pPr>
                        <w:r w:rsidRPr="00753D9D">
                          <w:rPr>
                            <w:rFonts w:ascii="Calibri" w:hAnsi="Calibri" w:cs="Tahoma"/>
                            <w:color w:val="17365D"/>
                            <w:sz w:val="22"/>
                            <w:szCs w:val="22"/>
                          </w:rPr>
                          <w:t>- 1</w:t>
                        </w:r>
                        <w:r w:rsidRPr="00753D9D">
                          <w:rPr>
                            <w:rFonts w:ascii="Calibri" w:hAnsi="Calibri" w:cs="Tahoma"/>
                            <w:color w:val="17365D"/>
                            <w:sz w:val="22"/>
                            <w:szCs w:val="22"/>
                            <w:vertAlign w:val="superscript"/>
                          </w:rPr>
                          <w:t>st</w:t>
                        </w:r>
                        <w:r w:rsidRPr="00753D9D">
                          <w:rPr>
                            <w:rFonts w:ascii="Calibri" w:hAnsi="Calibri" w:cs="Tahoma"/>
                            <w:color w:val="17365D"/>
                            <w:sz w:val="22"/>
                            <w:szCs w:val="22"/>
                          </w:rPr>
                          <w:t xml:space="preserve"> </w:t>
                        </w:r>
                        <w:r w:rsidR="00596F7F" w:rsidRPr="00753D9D">
                          <w:rPr>
                            <w:rFonts w:ascii="Calibri" w:hAnsi="Calibri" w:cs="Tahoma"/>
                            <w:color w:val="17365D"/>
                            <w:sz w:val="22"/>
                            <w:szCs w:val="22"/>
                          </w:rPr>
                          <w:t xml:space="preserve">symptomatic? </w:t>
                        </w:r>
                        <w:r w:rsidRPr="00753D9D">
                          <w:rPr>
                            <w:rFonts w:ascii="Calibri" w:hAnsi="Calibri" w:cs="Tahoma"/>
                            <w:color w:val="17365D"/>
                            <w:sz w:val="22"/>
                            <w:szCs w:val="22"/>
                          </w:rPr>
                          <w:t>DVT; - High risk asymptomatic;</w:t>
                        </w:r>
                      </w:p>
                      <w:p w:rsidR="00432855" w:rsidRPr="00753D9D" w:rsidRDefault="00432855" w:rsidP="00432855">
                        <w:pPr>
                          <w:rPr>
                            <w:rFonts w:ascii="Calibri" w:hAnsi="Calibri" w:cs="Tahoma"/>
                            <w:color w:val="17365D"/>
                            <w:sz w:val="22"/>
                            <w:szCs w:val="22"/>
                          </w:rPr>
                        </w:pPr>
                        <w:r w:rsidRPr="00753D9D">
                          <w:rPr>
                            <w:rFonts w:ascii="Calibri" w:hAnsi="Calibri" w:cs="Tahoma"/>
                            <w:color w:val="17365D"/>
                            <w:sz w:val="22"/>
                            <w:szCs w:val="22"/>
                          </w:rPr>
                          <w:t>- Recurrent symptomatic DVT; - Chronic symptoms</w:t>
                        </w:r>
                        <w:proofErr w:type="gramStart"/>
                        <w:r w:rsidRPr="00753D9D">
                          <w:rPr>
                            <w:rFonts w:ascii="Calibri" w:hAnsi="Calibri" w:cs="Tahoma"/>
                            <w:color w:val="17365D"/>
                            <w:sz w:val="22"/>
                            <w:szCs w:val="22"/>
                          </w:rPr>
                          <w:t>,?</w:t>
                        </w:r>
                        <w:proofErr w:type="gramEnd"/>
                        <w:r w:rsidRPr="00753D9D">
                          <w:rPr>
                            <w:rFonts w:ascii="Calibri" w:hAnsi="Calibri" w:cs="Tahoma"/>
                            <w:color w:val="17365D"/>
                            <w:sz w:val="22"/>
                            <w:szCs w:val="22"/>
                          </w:rPr>
                          <w:t xml:space="preserve"> Diagnosis - Pulmonary Embolism, asymptomatic leg </w:t>
                        </w:r>
                        <w:r>
                          <w:rPr>
                            <w:rFonts w:ascii="Calibri" w:hAnsi="Calibri" w:cs="Tahoma"/>
                            <w:color w:val="17365D"/>
                            <w:sz w:val="22"/>
                            <w:szCs w:val="22"/>
                          </w:rPr>
                          <w:t>symptoms</w:t>
                        </w:r>
                        <w:r w:rsidRPr="00753D9D">
                          <w:rPr>
                            <w:rFonts w:ascii="Calibri" w:hAnsi="Calibri" w:cs="Tahoma"/>
                            <w:color w:val="17365D"/>
                            <w:sz w:val="22"/>
                            <w:szCs w:val="22"/>
                          </w:rPr>
                          <w:t>.</w:t>
                        </w:r>
                      </w:p>
                    </w:txbxContent>
                  </v:textbox>
                </v:shape>
                <v:rect id="Rectangle 91" o:spid="_x0000_s1029" style="position:absolute;left:35458;top:40366;width:23431;height:1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" fillcolor="#d99594" strokecolor="#d99594" strokeweight="1pt">
                  <v:fill color2="#f2dbdb" angle="135" focus="50%" type="gradient"/>
                  <v:shadow on="t" color="#622423" opacity=".5" offset="1pt"/>
                  <v:textbox>
                    <w:txbxContent>
                      <w:p w:rsidR="00432855" w:rsidRPr="005122FB" w:rsidRDefault="00432855" w:rsidP="00432855">
                        <w:pPr>
                          <w:rPr>
                            <w:rFonts w:ascii="Tahoma" w:hAnsi="Tahoma" w:cs="Tahoma"/>
                            <w:b/>
                            <w:color w:val="FF0000"/>
                            <w:sz w:val="22"/>
                            <w:szCs w:val="22"/>
                          </w:rPr>
                        </w:pPr>
                        <w:r>
                          <w:rPr>
                            <w:rFonts w:ascii="Tahoma" w:hAnsi="Tahoma" w:cs="Tahoma"/>
                            <w:b/>
                            <w:color w:val="FF0000"/>
                            <w:sz w:val="22"/>
                            <w:szCs w:val="22"/>
                          </w:rPr>
                          <w:t xml:space="preserve">Red Flags/ </w:t>
                        </w:r>
                        <w:r w:rsidRPr="005122FB">
                          <w:rPr>
                            <w:rFonts w:ascii="Tahoma" w:hAnsi="Tahoma" w:cs="Tahoma"/>
                            <w:b/>
                            <w:color w:val="FF0000"/>
                            <w:sz w:val="22"/>
                            <w:szCs w:val="22"/>
                          </w:rPr>
                          <w:t>Refer if:</w:t>
                        </w:r>
                      </w:p>
                      <w:p w:rsidR="00432855" w:rsidRPr="00040E48" w:rsidRDefault="00432855" w:rsidP="00432855">
                        <w:pPr>
                          <w:rPr>
                            <w:rFonts w:ascii="Tahoma" w:hAnsi="Tahoma" w:cs="Tahoma"/>
                            <w:color w:val="FF0000"/>
                            <w:sz w:val="22"/>
                            <w:szCs w:val="22"/>
                          </w:rPr>
                        </w:pPr>
                        <w:r w:rsidRPr="00040E48">
                          <w:rPr>
                            <w:rFonts w:ascii="Tahoma" w:hAnsi="Tahoma" w:cs="Tahoma"/>
                            <w:color w:val="FF0000"/>
                            <w:sz w:val="22"/>
                            <w:szCs w:val="22"/>
                          </w:rPr>
                          <w:t>- Under 18</w:t>
                        </w:r>
                      </w:p>
                      <w:p w:rsidR="00432855" w:rsidRPr="00040E48" w:rsidRDefault="00432855" w:rsidP="00432855">
                        <w:pPr>
                          <w:rPr>
                            <w:rFonts w:ascii="Tahoma" w:hAnsi="Tahoma" w:cs="Tahoma"/>
                            <w:color w:val="FF0000"/>
                            <w:sz w:val="22"/>
                            <w:szCs w:val="22"/>
                          </w:rPr>
                        </w:pPr>
                        <w:r w:rsidRPr="00040E48">
                          <w:rPr>
                            <w:rFonts w:ascii="Tahoma" w:hAnsi="Tahoma" w:cs="Tahoma"/>
                            <w:color w:val="FF0000"/>
                            <w:sz w:val="22"/>
                            <w:szCs w:val="22"/>
                          </w:rPr>
                          <w:t>- Pregnant</w:t>
                        </w:r>
                      </w:p>
                      <w:p w:rsidR="00432855" w:rsidRDefault="00432855" w:rsidP="00432855">
                        <w:pPr>
                          <w:rPr>
                            <w:rFonts w:ascii="Tahoma" w:hAnsi="Tahoma" w:cs="Tahoma"/>
                            <w:color w:val="FF0000"/>
                            <w:sz w:val="22"/>
                            <w:szCs w:val="22"/>
                          </w:rPr>
                        </w:pPr>
                        <w:r w:rsidRPr="00040E48">
                          <w:rPr>
                            <w:rFonts w:ascii="Tahoma" w:hAnsi="Tahoma" w:cs="Tahoma"/>
                            <w:color w:val="FF0000"/>
                            <w:sz w:val="22"/>
                            <w:szCs w:val="22"/>
                          </w:rPr>
                          <w:t>- Possible proximal VT</w:t>
                        </w:r>
                      </w:p>
                      <w:p w:rsidR="00432855" w:rsidRDefault="00432855" w:rsidP="00432855">
                        <w:pPr>
                          <w:rPr>
                            <w:rFonts w:ascii="Tahoma" w:hAnsi="Tahoma" w:cs="Tahoma"/>
                            <w:color w:val="FF0000"/>
                            <w:sz w:val="22"/>
                            <w:szCs w:val="22"/>
                          </w:rPr>
                        </w:pPr>
                        <w:r>
                          <w:rPr>
                            <w:rFonts w:ascii="Tahoma" w:hAnsi="Tahoma" w:cs="Tahoma"/>
                            <w:color w:val="FF0000"/>
                            <w:sz w:val="22"/>
                            <w:szCs w:val="22"/>
                          </w:rPr>
                          <w:t>- DVT other than lower limb</w:t>
                        </w:r>
                      </w:p>
                      <w:p w:rsidR="00432855" w:rsidRDefault="00432855" w:rsidP="00432855">
                        <w:pPr>
                          <w:rPr>
                            <w:rFonts w:ascii="Tahoma" w:hAnsi="Tahoma" w:cs="Tahoma"/>
                            <w:color w:val="FF0000"/>
                            <w:sz w:val="22"/>
                            <w:szCs w:val="22"/>
                          </w:rPr>
                        </w:pPr>
                        <w:r>
                          <w:rPr>
                            <w:rFonts w:ascii="Tahoma" w:hAnsi="Tahoma" w:cs="Tahoma"/>
                            <w:color w:val="FF0000"/>
                            <w:sz w:val="22"/>
                            <w:szCs w:val="22"/>
                          </w:rPr>
                          <w:t>- Clotting disorders</w:t>
                        </w:r>
                      </w:p>
                      <w:p w:rsidR="00432855" w:rsidRPr="00040E48" w:rsidRDefault="00432855" w:rsidP="00432855">
                        <w:pPr>
                          <w:rPr>
                            <w:rFonts w:ascii="Tahoma" w:hAnsi="Tahoma" w:cs="Tahoma"/>
                            <w:color w:val="FF0000"/>
                            <w:sz w:val="22"/>
                            <w:szCs w:val="22"/>
                          </w:rPr>
                        </w:pPr>
                        <w:r>
                          <w:rPr>
                            <w:rFonts w:ascii="Tahoma" w:hAnsi="Tahoma" w:cs="Tahoma"/>
                            <w:color w:val="FF0000"/>
                            <w:sz w:val="22"/>
                            <w:szCs w:val="22"/>
                          </w:rPr>
                          <w:t>- On dialysis</w:t>
                        </w:r>
                      </w:p>
                    </w:txbxContent>
                  </v:textbox>
                </v:rect>
                <v:shape id="Text Box 92" o:spid="_x0000_s1030" type="#_x0000_t202" style="position:absolute;left:14986;top:552;width:29705;height:1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" strokecolor="#95b3d7" strokeweight="1pt">
                  <v:fill color2="#b8cce4" focus="100%" type="gradient"/>
                  <v:shadow on="t" color="#243f60" opacity=".5" offset="1pt"/>
                  <v:textbox>
                    <w:txbxContent>
                      <w:p w:rsidR="00432855" w:rsidRPr="005122FB" w:rsidRDefault="00432855" w:rsidP="00432855">
                        <w:pPr>
                          <w:pBdr>
                            <w:bottom w:val="single" w:sz="6" w:space="3" w:color="auto"/>
                          </w:pBdr>
                          <w:rPr>
                            <w:rFonts w:ascii="Calibri" w:hAnsi="Calibri" w:cs="Tahoma"/>
                            <w:b/>
                            <w:color w:val="4F81BD"/>
                            <w:sz w:val="28"/>
                            <w:szCs w:val="28"/>
                          </w:rPr>
                        </w:pPr>
                        <w:r w:rsidRPr="005122FB">
                          <w:rPr>
                            <w:rFonts w:ascii="Calibri" w:hAnsi="Calibri" w:cs="Tahoma"/>
                            <w:b/>
                            <w:color w:val="4F81BD"/>
                            <w:sz w:val="28"/>
                            <w:szCs w:val="28"/>
                          </w:rPr>
                          <w:t xml:space="preserve">DVT SIGNS AND </w:t>
                        </w:r>
                        <w:r>
                          <w:rPr>
                            <w:rFonts w:ascii="Calibri" w:hAnsi="Calibri" w:cs="Tahoma"/>
                            <w:b/>
                            <w:color w:val="4F81BD"/>
                            <w:sz w:val="28"/>
                            <w:szCs w:val="28"/>
                          </w:rPr>
                          <w:t>S</w:t>
                        </w:r>
                        <w:r w:rsidRPr="005122FB">
                          <w:rPr>
                            <w:rFonts w:ascii="Calibri" w:hAnsi="Calibri" w:cs="Tahoma"/>
                            <w:b/>
                            <w:color w:val="4F81BD"/>
                            <w:sz w:val="28"/>
                            <w:szCs w:val="28"/>
                          </w:rPr>
                          <w:t>YMPTOMS</w:t>
                        </w:r>
                      </w:p>
                      <w:p w:rsidR="00432855" w:rsidRPr="007F0CAA" w:rsidRDefault="00432855" w:rsidP="00432855">
                        <w:pPr>
                          <w:pBdr>
                            <w:bottom w:val="single" w:sz="6" w:space="3" w:color="auto"/>
                          </w:pBdr>
                          <w:rPr>
                            <w:rFonts w:ascii="Calibri" w:hAnsi="Calibri" w:cs="Tahoma"/>
                            <w:color w:val="4F81BD"/>
                          </w:rPr>
                        </w:pPr>
                        <w:r w:rsidRPr="005122FB">
                          <w:rPr>
                            <w:rFonts w:ascii="Calibri" w:hAnsi="Calibri" w:cs="Tahoma"/>
                            <w:color w:val="4F81BD"/>
                            <w:sz w:val="28"/>
                            <w:szCs w:val="28"/>
                          </w:rPr>
                          <w:t xml:space="preserve">- </w:t>
                        </w:r>
                        <w:r w:rsidRPr="007F0CAA">
                          <w:rPr>
                            <w:rFonts w:ascii="Calibri" w:hAnsi="Calibri" w:cs="Tahoma"/>
                            <w:color w:val="4F81BD"/>
                          </w:rPr>
                          <w:t>Unilateral Oedema</w:t>
                        </w:r>
                      </w:p>
                      <w:p w:rsidR="00432855" w:rsidRPr="007F0CAA" w:rsidRDefault="00432855" w:rsidP="00432855">
                        <w:pPr>
                          <w:pBdr>
                            <w:bottom w:val="single" w:sz="6" w:space="3" w:color="auto"/>
                          </w:pBdr>
                          <w:rPr>
                            <w:rFonts w:ascii="Calibri" w:hAnsi="Calibri" w:cs="Tahoma"/>
                            <w:color w:val="4F81BD"/>
                          </w:rPr>
                        </w:pPr>
                        <w:r w:rsidRPr="007F0CAA">
                          <w:rPr>
                            <w:rFonts w:ascii="Calibri" w:hAnsi="Calibri" w:cs="Tahoma"/>
                            <w:color w:val="4F81BD"/>
                          </w:rPr>
                          <w:t>- Erythema</w:t>
                        </w:r>
                      </w:p>
                      <w:p w:rsidR="00432855" w:rsidRPr="007F0CAA" w:rsidRDefault="00432855" w:rsidP="00432855">
                        <w:pPr>
                          <w:pBdr>
                            <w:bottom w:val="single" w:sz="6" w:space="3" w:color="auto"/>
                          </w:pBdr>
                          <w:rPr>
                            <w:rFonts w:ascii="Calibri" w:hAnsi="Calibri" w:cs="Tahoma"/>
                            <w:color w:val="4F81BD"/>
                          </w:rPr>
                        </w:pPr>
                        <w:r w:rsidRPr="007F0CAA">
                          <w:rPr>
                            <w:rFonts w:ascii="Calibri" w:hAnsi="Calibri" w:cs="Tahoma"/>
                            <w:color w:val="4F81BD"/>
                          </w:rPr>
                          <w:t>- Localised tenderness of deep venous system thigh or calf</w:t>
                        </w:r>
                      </w:p>
                      <w:p w:rsidR="00432855" w:rsidRPr="007F0CAA" w:rsidRDefault="00432855" w:rsidP="00432855">
                        <w:pPr>
                          <w:pBdr>
                            <w:bottom w:val="single" w:sz="6" w:space="3" w:color="auto"/>
                          </w:pBdr>
                          <w:rPr>
                            <w:rFonts w:ascii="Calibri" w:hAnsi="Calibri" w:cs="Tahoma"/>
                            <w:color w:val="4F81BD"/>
                          </w:rPr>
                        </w:pPr>
                        <w:r w:rsidRPr="007F0CAA">
                          <w:rPr>
                            <w:rFonts w:ascii="Calibri" w:hAnsi="Calibri" w:cs="Tahoma"/>
                            <w:color w:val="4F81BD"/>
                          </w:rPr>
                          <w:t xml:space="preserve">- Calf swelling &gt; 3.0cm </w:t>
                        </w:r>
                        <w:proofErr w:type="spellStart"/>
                        <w:r w:rsidRPr="007F0CAA">
                          <w:rPr>
                            <w:rFonts w:ascii="Calibri" w:hAnsi="Calibri" w:cs="Tahoma"/>
                            <w:color w:val="4F81BD"/>
                          </w:rPr>
                          <w:t>cf</w:t>
                        </w:r>
                        <w:proofErr w:type="spellEnd"/>
                        <w:r>
                          <w:rPr>
                            <w:rFonts w:ascii="Calibri" w:hAnsi="Calibri" w:cs="Tahoma"/>
                            <w:color w:val="4F81BD"/>
                          </w:rPr>
                          <w:t xml:space="preserve"> </w:t>
                        </w:r>
                        <w:r w:rsidRPr="007F0CAA">
                          <w:rPr>
                            <w:rFonts w:ascii="Calibri" w:hAnsi="Calibri" w:cs="Tahoma"/>
                            <w:color w:val="4F81BD"/>
                          </w:rPr>
                          <w:t>asymptomatic leg</w:t>
                        </w:r>
                      </w:p>
                    </w:txbxContent>
                  </v:textbox>
                </v:shape>
                <v:rect id="Rectangle 93" o:spid="_x0000_s1031" style="position:absolute;left:33648;top:15728;width:25718;height:20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" strokecolor="#d99594" strokeweight="1pt">
                  <v:fill color2="#e5b8b7" focus="100%" type="gradient"/>
                  <v:shadow on="t" color="#622423" opacity=".5" offset="1pt"/>
                  <v:textbox>
                    <w:txbxContent>
                      <w:p w:rsidR="00432855" w:rsidRPr="00753D9D" w:rsidRDefault="00432855" w:rsidP="00432855">
                        <w:pPr>
                          <w:rPr>
                            <w:rFonts w:ascii="Calibri" w:hAnsi="Calibri" w:cs="Tahoma"/>
                            <w:color w:val="943634"/>
                            <w:sz w:val="22"/>
                            <w:szCs w:val="22"/>
                          </w:rPr>
                        </w:pPr>
                        <w:r w:rsidRPr="00753D9D">
                          <w:rPr>
                            <w:rFonts w:ascii="Calibri" w:hAnsi="Calibri" w:cs="Tahoma"/>
                            <w:b/>
                            <w:color w:val="943634"/>
                            <w:sz w:val="22"/>
                            <w:szCs w:val="22"/>
                          </w:rPr>
                          <w:t>Risk Factors</w:t>
                        </w:r>
                        <w:r>
                          <w:rPr>
                            <w:rFonts w:ascii="Calibri" w:hAnsi="Calibri" w:cs="Tahoma"/>
                            <w:b/>
                            <w:color w:val="943634"/>
                            <w:sz w:val="22"/>
                            <w:szCs w:val="22"/>
                          </w:rPr>
                          <w:t xml:space="preserve"> for DVT</w:t>
                        </w:r>
                      </w:p>
                      <w:p w:rsidR="00432855" w:rsidRPr="00753D9D" w:rsidRDefault="00432855" w:rsidP="00432855">
                        <w:pPr>
                          <w:rPr>
                            <w:rFonts w:ascii="Calibri" w:hAnsi="Calibri" w:cs="Tahoma"/>
                            <w:color w:val="943634"/>
                            <w:sz w:val="22"/>
                            <w:szCs w:val="22"/>
                          </w:rPr>
                        </w:pPr>
                        <w:r w:rsidRPr="00753D9D">
                          <w:rPr>
                            <w:rFonts w:ascii="Calibri" w:hAnsi="Calibri" w:cs="Tahoma"/>
                            <w:color w:val="943634"/>
                            <w:sz w:val="22"/>
                            <w:szCs w:val="22"/>
                          </w:rPr>
                          <w:t xml:space="preserve">- Surgery in last 12 </w:t>
                        </w:r>
                        <w:proofErr w:type="spellStart"/>
                        <w:r w:rsidRPr="00753D9D">
                          <w:rPr>
                            <w:rFonts w:ascii="Calibri" w:hAnsi="Calibri" w:cs="Tahoma"/>
                            <w:color w:val="943634"/>
                            <w:sz w:val="22"/>
                            <w:szCs w:val="22"/>
                          </w:rPr>
                          <w:t>wks</w:t>
                        </w:r>
                        <w:proofErr w:type="spellEnd"/>
                      </w:p>
                      <w:p w:rsidR="00432855" w:rsidRPr="00753D9D" w:rsidRDefault="00432855" w:rsidP="00432855">
                        <w:pPr>
                          <w:rPr>
                            <w:rFonts w:ascii="Calibri" w:hAnsi="Calibri" w:cs="Tahoma"/>
                            <w:color w:val="943634"/>
                            <w:sz w:val="22"/>
                            <w:szCs w:val="22"/>
                          </w:rPr>
                        </w:pPr>
                        <w:r w:rsidRPr="00753D9D">
                          <w:rPr>
                            <w:rFonts w:ascii="Calibri" w:hAnsi="Calibri" w:cs="Tahoma"/>
                            <w:color w:val="943634"/>
                            <w:sz w:val="22"/>
                            <w:szCs w:val="22"/>
                          </w:rPr>
                          <w:t xml:space="preserve">- Immobilised &gt;2/7 last 4 </w:t>
                        </w:r>
                        <w:proofErr w:type="spellStart"/>
                        <w:r w:rsidRPr="00753D9D">
                          <w:rPr>
                            <w:rFonts w:ascii="Calibri" w:hAnsi="Calibri" w:cs="Tahoma"/>
                            <w:color w:val="943634"/>
                            <w:sz w:val="22"/>
                            <w:szCs w:val="22"/>
                          </w:rPr>
                          <w:t>wks</w:t>
                        </w:r>
                        <w:proofErr w:type="spellEnd"/>
                      </w:p>
                      <w:p w:rsidR="00432855" w:rsidRPr="00753D9D" w:rsidRDefault="00432855" w:rsidP="00432855">
                        <w:pPr>
                          <w:rPr>
                            <w:rFonts w:ascii="Calibri" w:hAnsi="Calibri" w:cs="Tahoma"/>
                            <w:color w:val="943634"/>
                            <w:sz w:val="22"/>
                            <w:szCs w:val="22"/>
                          </w:rPr>
                        </w:pPr>
                        <w:r w:rsidRPr="00753D9D">
                          <w:rPr>
                            <w:rFonts w:ascii="Calibri" w:hAnsi="Calibri" w:cs="Tahoma"/>
                            <w:color w:val="943634"/>
                            <w:sz w:val="22"/>
                            <w:szCs w:val="22"/>
                          </w:rPr>
                          <w:t xml:space="preserve">- # leg, POP, in last 12 </w:t>
                        </w:r>
                        <w:proofErr w:type="spellStart"/>
                        <w:r w:rsidRPr="00753D9D">
                          <w:rPr>
                            <w:rFonts w:ascii="Calibri" w:hAnsi="Calibri" w:cs="Tahoma"/>
                            <w:color w:val="943634"/>
                            <w:sz w:val="22"/>
                            <w:szCs w:val="22"/>
                          </w:rPr>
                          <w:t>wks</w:t>
                        </w:r>
                        <w:proofErr w:type="spellEnd"/>
                      </w:p>
                      <w:p w:rsidR="00432855" w:rsidRPr="00753D9D" w:rsidRDefault="00432855" w:rsidP="00432855">
                        <w:pPr>
                          <w:rPr>
                            <w:rFonts w:ascii="Calibri" w:hAnsi="Calibri" w:cs="Tahoma"/>
                            <w:color w:val="943634"/>
                            <w:sz w:val="22"/>
                            <w:szCs w:val="22"/>
                          </w:rPr>
                        </w:pPr>
                        <w:r w:rsidRPr="00753D9D">
                          <w:rPr>
                            <w:rFonts w:ascii="Calibri" w:hAnsi="Calibri" w:cs="Tahoma"/>
                            <w:color w:val="943634"/>
                            <w:sz w:val="22"/>
                            <w:szCs w:val="22"/>
                          </w:rPr>
                          <w:t xml:space="preserve">- Strong FH or PH </w:t>
                        </w:r>
                        <w:r w:rsidRPr="00BC398F">
                          <w:rPr>
                            <w:rFonts w:ascii="Calibri" w:hAnsi="Calibri" w:cs="Tahoma"/>
                            <w:color w:val="943634"/>
                            <w:sz w:val="22"/>
                            <w:szCs w:val="22"/>
                          </w:rPr>
                          <w:t>DVT/PE</w:t>
                        </w:r>
                      </w:p>
                      <w:p w:rsidR="00432855" w:rsidRPr="00753D9D" w:rsidRDefault="00432855" w:rsidP="00432855">
                        <w:pPr>
                          <w:rPr>
                            <w:rFonts w:ascii="Calibri" w:hAnsi="Calibri" w:cs="Tahoma"/>
                            <w:color w:val="943634"/>
                            <w:sz w:val="22"/>
                            <w:szCs w:val="22"/>
                          </w:rPr>
                        </w:pPr>
                        <w:r w:rsidRPr="00753D9D">
                          <w:rPr>
                            <w:rFonts w:ascii="Calibri" w:hAnsi="Calibri" w:cs="Tahoma"/>
                            <w:color w:val="943634"/>
                            <w:sz w:val="22"/>
                            <w:szCs w:val="22"/>
                          </w:rPr>
                          <w:t>- Cancer</w:t>
                        </w:r>
                      </w:p>
                      <w:p w:rsidR="00432855" w:rsidRPr="00753D9D" w:rsidRDefault="00432855" w:rsidP="00432855">
                        <w:pPr>
                          <w:rPr>
                            <w:rFonts w:ascii="Calibri" w:hAnsi="Calibri" w:cs="Tahoma"/>
                            <w:color w:val="943634"/>
                            <w:sz w:val="22"/>
                            <w:szCs w:val="22"/>
                          </w:rPr>
                        </w:pPr>
                        <w:r w:rsidRPr="00753D9D">
                          <w:rPr>
                            <w:rFonts w:ascii="Calibri" w:hAnsi="Calibri" w:cs="Tahoma"/>
                            <w:color w:val="943634"/>
                            <w:sz w:val="22"/>
                            <w:szCs w:val="22"/>
                          </w:rPr>
                          <w:t>- Post partum</w:t>
                        </w:r>
                      </w:p>
                      <w:p w:rsidR="00432855" w:rsidRPr="00753D9D" w:rsidRDefault="00432855" w:rsidP="00432855">
                        <w:pPr>
                          <w:rPr>
                            <w:rFonts w:ascii="Calibri" w:hAnsi="Calibri" w:cs="Tahoma"/>
                            <w:color w:val="943634"/>
                            <w:sz w:val="22"/>
                            <w:szCs w:val="22"/>
                          </w:rPr>
                        </w:pPr>
                        <w:r w:rsidRPr="00753D9D">
                          <w:rPr>
                            <w:rFonts w:ascii="Calibri" w:hAnsi="Calibri" w:cs="Tahoma"/>
                            <w:color w:val="943634"/>
                            <w:sz w:val="22"/>
                            <w:szCs w:val="22"/>
                          </w:rPr>
                          <w:t>- Lower extremity paralysis or</w:t>
                        </w:r>
                      </w:p>
                      <w:p w:rsidR="00432855" w:rsidRPr="00753D9D" w:rsidRDefault="00432855" w:rsidP="00432855">
                        <w:pPr>
                          <w:rPr>
                            <w:rFonts w:ascii="Calibri" w:hAnsi="Calibri" w:cs="Tahoma"/>
                            <w:color w:val="943634"/>
                            <w:sz w:val="22"/>
                            <w:szCs w:val="22"/>
                          </w:rPr>
                        </w:pPr>
                        <w:r w:rsidRPr="00753D9D">
                          <w:rPr>
                            <w:rFonts w:ascii="Calibri" w:hAnsi="Calibri" w:cs="Tahoma"/>
                            <w:color w:val="943634"/>
                            <w:sz w:val="22"/>
                            <w:szCs w:val="22"/>
                          </w:rPr>
                          <w:t xml:space="preserve">  </w:t>
                        </w:r>
                        <w:proofErr w:type="gramStart"/>
                        <w:r w:rsidRPr="00753D9D">
                          <w:rPr>
                            <w:rFonts w:ascii="Calibri" w:hAnsi="Calibri" w:cs="Tahoma"/>
                            <w:color w:val="943634"/>
                            <w:sz w:val="22"/>
                            <w:szCs w:val="22"/>
                          </w:rPr>
                          <w:t>trauma</w:t>
                        </w:r>
                        <w:proofErr w:type="gramEnd"/>
                      </w:p>
                      <w:p w:rsidR="00432855" w:rsidRPr="00753D9D" w:rsidRDefault="00432855" w:rsidP="00432855">
                        <w:pPr>
                          <w:rPr>
                            <w:rFonts w:ascii="Calibri" w:hAnsi="Calibri" w:cs="Tahoma"/>
                            <w:color w:val="943634"/>
                            <w:sz w:val="22"/>
                            <w:szCs w:val="22"/>
                          </w:rPr>
                        </w:pPr>
                        <w:r w:rsidRPr="00753D9D">
                          <w:rPr>
                            <w:rFonts w:ascii="Calibri" w:hAnsi="Calibri" w:cs="Tahoma"/>
                            <w:color w:val="943634"/>
                            <w:sz w:val="22"/>
                            <w:szCs w:val="22"/>
                          </w:rPr>
                          <w:t>- Obesity</w:t>
                        </w:r>
                        <w:r w:rsidR="00BC398F">
                          <w:rPr>
                            <w:rFonts w:ascii="Calibri" w:hAnsi="Calibri" w:cs="Tahoma"/>
                            <w:color w:val="943634"/>
                            <w:sz w:val="22"/>
                            <w:szCs w:val="22"/>
                          </w:rPr>
                          <w:t xml:space="preserve"> </w:t>
                        </w:r>
                        <w:r w:rsidRPr="00753D9D">
                          <w:rPr>
                            <w:rFonts w:ascii="Calibri" w:hAnsi="Calibri" w:cs="Tahoma"/>
                            <w:color w:val="943634"/>
                            <w:sz w:val="22"/>
                            <w:szCs w:val="22"/>
                          </w:rPr>
                          <w:t>- Stroke</w:t>
                        </w:r>
                      </w:p>
                      <w:p w:rsidR="00432855" w:rsidRPr="002057D9" w:rsidRDefault="00432855" w:rsidP="00432855">
                        <w:pPr>
                          <w:rPr>
                            <w:rFonts w:ascii="Calibri" w:hAnsi="Calibri" w:cs="Tahoma"/>
                            <w:sz w:val="20"/>
                            <w:szCs w:val="20"/>
                          </w:rPr>
                        </w:pPr>
                        <w:r w:rsidRPr="002057D9">
                          <w:rPr>
                            <w:rFonts w:ascii="Calibri" w:hAnsi="Calibri" w:cs="Tahoma"/>
                            <w:sz w:val="20"/>
                            <w:szCs w:val="20"/>
                          </w:rPr>
                          <w:t>-</w:t>
                        </w:r>
                        <w:r w:rsidRPr="00BC398F">
                          <w:rPr>
                            <w:rFonts w:ascii="Calibri" w:hAnsi="Calibri" w:cs="Tahoma"/>
                            <w:color w:val="A24A0E"/>
                            <w:sz w:val="20"/>
                            <w:szCs w:val="20"/>
                          </w:rPr>
                          <w:t xml:space="preserve"> </w:t>
                        </w:r>
                        <w:r w:rsidRPr="00BC398F">
                          <w:rPr>
                            <w:rFonts w:ascii="Calibri" w:hAnsi="Calibri" w:cs="Tahoma"/>
                            <w:color w:val="A24A0E"/>
                            <w:sz w:val="22"/>
                            <w:szCs w:val="22"/>
                          </w:rPr>
                          <w:t>Oestrogens</w:t>
                        </w:r>
                      </w:p>
                    </w:txbxContent>
                  </v:textbox>
                </v:rect>
                <v:rect id="Rectangle 94" o:spid="_x0000_s1032" style="position:absolute;top:15887;width:27641;height:2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" strokecolor="#c2d69b" strokeweight="1pt">
                  <v:fill color2="#d6e3bc" focus="100%" type="gradient"/>
                  <v:shadow on="t" color="#4e6128" opacity=".5" offset="1pt"/>
                  <v:textbox>
                    <w:txbxContent>
                      <w:p w:rsidR="00432855" w:rsidRPr="00753D9D" w:rsidRDefault="00432855" w:rsidP="00432855">
                        <w:pPr>
                          <w:rPr>
                            <w:rFonts w:ascii="Calibri" w:hAnsi="Calibri" w:cs="Tahoma"/>
                            <w:b/>
                            <w:color w:val="17365D"/>
                            <w:sz w:val="22"/>
                            <w:szCs w:val="22"/>
                          </w:rPr>
                        </w:pPr>
                        <w:r w:rsidRPr="00753D9D">
                          <w:rPr>
                            <w:rFonts w:ascii="Calibri" w:hAnsi="Calibri" w:cs="Tahoma"/>
                            <w:b/>
                            <w:color w:val="17365D"/>
                            <w:sz w:val="22"/>
                            <w:szCs w:val="22"/>
                          </w:rPr>
                          <w:t>Alternative Conditions:</w:t>
                        </w:r>
                      </w:p>
                      <w:p w:rsidR="00432855" w:rsidRPr="00753D9D" w:rsidRDefault="00432855" w:rsidP="00432855">
                        <w:pPr>
                          <w:rPr>
                            <w:rFonts w:ascii="Calibri" w:hAnsi="Calibri" w:cs="Tahoma"/>
                            <w:color w:val="17365D"/>
                            <w:sz w:val="22"/>
                            <w:szCs w:val="22"/>
                          </w:rPr>
                        </w:pPr>
                        <w:r w:rsidRPr="00753D9D">
                          <w:rPr>
                            <w:rFonts w:ascii="Calibri" w:hAnsi="Calibri" w:cs="Tahoma"/>
                            <w:color w:val="17365D"/>
                            <w:sz w:val="22"/>
                            <w:szCs w:val="22"/>
                          </w:rPr>
                          <w:t>- Superficial Thrombophlebitis</w:t>
                        </w:r>
                      </w:p>
                      <w:p w:rsidR="00432855" w:rsidRPr="00753D9D" w:rsidRDefault="00432855" w:rsidP="00432855">
                        <w:pPr>
                          <w:rPr>
                            <w:rFonts w:ascii="Calibri" w:hAnsi="Calibri" w:cs="Tahoma"/>
                            <w:color w:val="17365D"/>
                            <w:sz w:val="22"/>
                            <w:szCs w:val="22"/>
                          </w:rPr>
                        </w:pPr>
                        <w:r w:rsidRPr="00753D9D">
                          <w:rPr>
                            <w:rFonts w:ascii="Calibri" w:hAnsi="Calibri" w:cs="Tahoma"/>
                            <w:color w:val="17365D"/>
                            <w:sz w:val="22"/>
                            <w:szCs w:val="22"/>
                          </w:rPr>
                          <w:t>- Achilles tendon strain/rupture</w:t>
                        </w:r>
                      </w:p>
                      <w:p w:rsidR="00432855" w:rsidRPr="00753D9D" w:rsidRDefault="00432855" w:rsidP="00432855">
                        <w:pPr>
                          <w:rPr>
                            <w:rFonts w:ascii="Calibri" w:hAnsi="Calibri" w:cs="Tahoma"/>
                            <w:color w:val="17365D"/>
                            <w:sz w:val="22"/>
                            <w:szCs w:val="22"/>
                          </w:rPr>
                        </w:pPr>
                        <w:r w:rsidRPr="00753D9D">
                          <w:rPr>
                            <w:rFonts w:ascii="Calibri" w:hAnsi="Calibri" w:cs="Tahoma"/>
                            <w:color w:val="17365D"/>
                            <w:sz w:val="22"/>
                            <w:szCs w:val="22"/>
                          </w:rPr>
                          <w:t>- Calf muscle injury</w:t>
                        </w:r>
                      </w:p>
                      <w:p w:rsidR="00432855" w:rsidRPr="00753D9D" w:rsidRDefault="00432855" w:rsidP="00432855">
                        <w:pPr>
                          <w:rPr>
                            <w:rFonts w:ascii="Calibri" w:hAnsi="Calibri" w:cs="Tahoma"/>
                            <w:color w:val="17365D"/>
                            <w:sz w:val="22"/>
                            <w:szCs w:val="22"/>
                          </w:rPr>
                        </w:pPr>
                        <w:r w:rsidRPr="00753D9D">
                          <w:rPr>
                            <w:rFonts w:ascii="Calibri" w:hAnsi="Calibri" w:cs="Tahoma"/>
                            <w:color w:val="17365D"/>
                            <w:sz w:val="22"/>
                            <w:szCs w:val="22"/>
                          </w:rPr>
                          <w:t>- Cellulitis</w:t>
                        </w:r>
                      </w:p>
                      <w:p w:rsidR="00432855" w:rsidRPr="00753D9D" w:rsidRDefault="00432855" w:rsidP="00432855">
                        <w:pPr>
                          <w:rPr>
                            <w:rFonts w:ascii="Calibri" w:hAnsi="Calibri" w:cs="Tahoma"/>
                            <w:color w:val="17365D"/>
                            <w:sz w:val="22"/>
                            <w:szCs w:val="22"/>
                          </w:rPr>
                        </w:pPr>
                        <w:r w:rsidRPr="00753D9D">
                          <w:rPr>
                            <w:rFonts w:ascii="Calibri" w:hAnsi="Calibri" w:cs="Tahoma"/>
                            <w:color w:val="17365D"/>
                            <w:sz w:val="22"/>
                            <w:szCs w:val="22"/>
                          </w:rPr>
                          <w:t>- Baker’s Cyst intact / ruptured</w:t>
                        </w:r>
                      </w:p>
                      <w:p w:rsidR="00432855" w:rsidRPr="00753D9D" w:rsidRDefault="00432855" w:rsidP="00432855">
                        <w:pPr>
                          <w:rPr>
                            <w:rFonts w:ascii="Calibri" w:hAnsi="Calibri" w:cs="Tahoma"/>
                            <w:color w:val="17365D"/>
                            <w:sz w:val="22"/>
                            <w:szCs w:val="22"/>
                          </w:rPr>
                        </w:pPr>
                        <w:r w:rsidRPr="00753D9D">
                          <w:rPr>
                            <w:rFonts w:ascii="Calibri" w:hAnsi="Calibri" w:cs="Tahoma"/>
                            <w:color w:val="17365D"/>
                            <w:sz w:val="22"/>
                            <w:szCs w:val="22"/>
                          </w:rPr>
                          <w:t>- Cardiac related oedema</w:t>
                        </w:r>
                      </w:p>
                      <w:p w:rsidR="00432855" w:rsidRPr="00753D9D" w:rsidRDefault="00432855" w:rsidP="00432855">
                        <w:pPr>
                          <w:rPr>
                            <w:rFonts w:ascii="Calibri" w:hAnsi="Calibri" w:cs="Tahoma"/>
                            <w:color w:val="17365D"/>
                            <w:sz w:val="22"/>
                            <w:szCs w:val="22"/>
                          </w:rPr>
                        </w:pPr>
                        <w:r w:rsidRPr="00753D9D">
                          <w:rPr>
                            <w:rFonts w:ascii="Calibri" w:hAnsi="Calibri" w:cs="Tahoma"/>
                            <w:color w:val="17365D"/>
                            <w:sz w:val="22"/>
                            <w:szCs w:val="22"/>
                          </w:rPr>
                          <w:t>- Pelvic obstruction</w:t>
                        </w:r>
                      </w:p>
                      <w:p w:rsidR="00432855" w:rsidRPr="00753D9D" w:rsidRDefault="00432855" w:rsidP="00432855">
                        <w:pPr>
                          <w:rPr>
                            <w:rFonts w:ascii="Calibri" w:hAnsi="Calibri" w:cs="Tahoma"/>
                            <w:color w:val="17365D"/>
                            <w:sz w:val="22"/>
                            <w:szCs w:val="22"/>
                          </w:rPr>
                        </w:pPr>
                        <w:r w:rsidRPr="00753D9D">
                          <w:rPr>
                            <w:rFonts w:ascii="Calibri" w:hAnsi="Calibri" w:cs="Tahoma"/>
                            <w:color w:val="17365D"/>
                            <w:sz w:val="22"/>
                            <w:szCs w:val="22"/>
                          </w:rPr>
                          <w:t xml:space="preserve">- </w:t>
                        </w:r>
                        <w:proofErr w:type="spellStart"/>
                        <w:r w:rsidRPr="00753D9D">
                          <w:rPr>
                            <w:rFonts w:ascii="Calibri" w:hAnsi="Calibri" w:cs="Tahoma"/>
                            <w:color w:val="17365D"/>
                            <w:sz w:val="22"/>
                            <w:szCs w:val="22"/>
                          </w:rPr>
                          <w:t>Lymphoedema</w:t>
                        </w:r>
                        <w:proofErr w:type="spellEnd"/>
                        <w:r w:rsidRPr="00753D9D">
                          <w:rPr>
                            <w:rFonts w:ascii="Calibri" w:hAnsi="Calibri" w:cs="Tahoma"/>
                            <w:color w:val="17365D"/>
                            <w:sz w:val="22"/>
                            <w:szCs w:val="22"/>
                          </w:rPr>
                          <w:t xml:space="preserve"> </w:t>
                        </w:r>
                        <w:proofErr w:type="spellStart"/>
                        <w:r w:rsidRPr="00753D9D">
                          <w:rPr>
                            <w:rFonts w:ascii="Calibri" w:hAnsi="Calibri" w:cs="Tahoma"/>
                            <w:color w:val="17365D"/>
                            <w:sz w:val="22"/>
                            <w:szCs w:val="22"/>
                          </w:rPr>
                          <w:t>lymphangitis</w:t>
                        </w:r>
                        <w:proofErr w:type="spellEnd"/>
                      </w:p>
                      <w:p w:rsidR="00432855" w:rsidRPr="00753D9D" w:rsidRDefault="00432855" w:rsidP="00432855">
                        <w:pPr>
                          <w:rPr>
                            <w:rFonts w:ascii="Calibri" w:hAnsi="Calibri" w:cs="Tahoma"/>
                            <w:color w:val="17365D"/>
                            <w:sz w:val="22"/>
                            <w:szCs w:val="22"/>
                          </w:rPr>
                        </w:pPr>
                        <w:r w:rsidRPr="00753D9D">
                          <w:rPr>
                            <w:rFonts w:ascii="Calibri" w:hAnsi="Calibri" w:cs="Tahoma"/>
                            <w:color w:val="17365D"/>
                            <w:sz w:val="22"/>
                            <w:szCs w:val="22"/>
                          </w:rPr>
                          <w:t>- Drug induced oedema</w:t>
                        </w:r>
                      </w:p>
                      <w:p w:rsidR="00432855" w:rsidRDefault="00432855" w:rsidP="00432855">
                        <w:pPr>
                          <w:rPr>
                            <w:rFonts w:ascii="Calibri" w:hAnsi="Calibri" w:cs="Tahoma"/>
                            <w:color w:val="17365D"/>
                            <w:sz w:val="22"/>
                            <w:szCs w:val="22"/>
                          </w:rPr>
                        </w:pPr>
                        <w:r w:rsidRPr="00753D9D">
                          <w:rPr>
                            <w:rFonts w:ascii="Calibri" w:hAnsi="Calibri" w:cs="Tahoma"/>
                            <w:color w:val="17365D"/>
                            <w:sz w:val="22"/>
                            <w:szCs w:val="22"/>
                          </w:rPr>
                          <w:t>- Venous valve insufficiency</w:t>
                        </w:r>
                      </w:p>
                      <w:p w:rsidR="00432855" w:rsidRPr="00753D9D" w:rsidRDefault="00432855" w:rsidP="00432855">
                        <w:pPr>
                          <w:rPr>
                            <w:rFonts w:ascii="Tahoma" w:hAnsi="Tahoma" w:cs="Tahoma"/>
                            <w:color w:val="17365D"/>
                            <w:sz w:val="22"/>
                            <w:szCs w:val="22"/>
                          </w:rPr>
                        </w:pPr>
                        <w:r>
                          <w:rPr>
                            <w:rFonts w:ascii="Calibri" w:hAnsi="Calibri" w:cs="Tahoma"/>
                            <w:color w:val="17365D"/>
                            <w:sz w:val="22"/>
                            <w:szCs w:val="22"/>
                          </w:rPr>
                          <w:t>- Undiagnosed Malignancy</w:t>
                        </w:r>
                      </w:p>
                    </w:txbxContent>
                  </v:textbox>
                </v:rect>
                <w10:anchorlock/>
              </v:group>
            </w:pict>
          </mc:Fallback>
        </mc:AlternateContent>
      </w:r>
    </w:p>
    <w:p w:rsidR="00C87048" w:rsidRPr="00FC7887" w:rsidRDefault="003A2474" w:rsidP="00432855">
      <w:pPr>
        <w:rPr>
          <w:rFonts w:ascii="Calibri" w:hAnsi="Calibri" w:cs="Calibri"/>
          <w:b/>
        </w:rPr>
      </w:pPr>
      <w:r w:rsidRPr="00FC7887">
        <w:rPr>
          <w:rFonts w:ascii="Calibri" w:hAnsi="Calibri" w:cs="Calibri"/>
          <w:b/>
        </w:rPr>
        <w:lastRenderedPageBreak/>
        <w:t>FOLLOW-</w:t>
      </w:r>
      <w:r w:rsidR="00C87048" w:rsidRPr="00FC7887">
        <w:rPr>
          <w:rFonts w:ascii="Calibri" w:hAnsi="Calibri" w:cs="Calibri"/>
          <w:b/>
        </w:rPr>
        <w:t>UP SCANS</w:t>
      </w:r>
    </w:p>
    <w:p w:rsidR="003A2474" w:rsidRPr="00FC7887" w:rsidRDefault="003A2474" w:rsidP="00432855">
      <w:pPr>
        <w:rPr>
          <w:rFonts w:ascii="Calibri" w:hAnsi="Calibri" w:cs="Calibri"/>
          <w:sz w:val="22"/>
        </w:rPr>
      </w:pPr>
    </w:p>
    <w:p w:rsidR="00C87048" w:rsidRPr="00FC7887" w:rsidRDefault="00C87048" w:rsidP="00432855">
      <w:pPr>
        <w:rPr>
          <w:rFonts w:ascii="Calibri" w:hAnsi="Calibri" w:cs="Calibri"/>
          <w:b/>
          <w:sz w:val="22"/>
        </w:rPr>
      </w:pPr>
      <w:r w:rsidRPr="00FC7887">
        <w:rPr>
          <w:rFonts w:ascii="Calibri" w:hAnsi="Calibri" w:cs="Calibri"/>
          <w:sz w:val="22"/>
        </w:rPr>
        <w:t>There is no indication for repeat</w:t>
      </w:r>
      <w:bookmarkStart w:id="0" w:name="_GoBack"/>
      <w:bookmarkEnd w:id="0"/>
      <w:r w:rsidRPr="00FC7887">
        <w:rPr>
          <w:rFonts w:ascii="Calibri" w:hAnsi="Calibri" w:cs="Calibri"/>
          <w:sz w:val="22"/>
        </w:rPr>
        <w:t xml:space="preserve"> scanning of legs following treatment of DVT in the community</w:t>
      </w:r>
    </w:p>
    <w:p w:rsidR="00C87048" w:rsidRPr="00FC7887" w:rsidRDefault="00C87048" w:rsidP="00432855">
      <w:pPr>
        <w:rPr>
          <w:rFonts w:ascii="Calibri" w:hAnsi="Calibri" w:cs="Calibri"/>
          <w:b/>
          <w:sz w:val="22"/>
        </w:rPr>
      </w:pPr>
    </w:p>
    <w:p w:rsidR="00223F6A" w:rsidRPr="00FC7887" w:rsidRDefault="008B6818" w:rsidP="00432855">
      <w:pPr>
        <w:rPr>
          <w:rFonts w:ascii="Calibri" w:hAnsi="Calibri" w:cs="Calibri"/>
          <w:b/>
        </w:rPr>
      </w:pPr>
      <w:r w:rsidRPr="00FC7887">
        <w:rPr>
          <w:rFonts w:ascii="Calibri" w:hAnsi="Calibri" w:cs="Calibri"/>
          <w:b/>
        </w:rPr>
        <w:t>ASSESSMENT</w:t>
      </w:r>
    </w:p>
    <w:p w:rsidR="003A2474" w:rsidRPr="00FC7887" w:rsidRDefault="003A2474" w:rsidP="00432855">
      <w:pPr>
        <w:rPr>
          <w:rFonts w:ascii="Calibri" w:hAnsi="Calibri" w:cs="Calibri"/>
          <w:sz w:val="22"/>
        </w:rPr>
      </w:pPr>
    </w:p>
    <w:p w:rsidR="005B1938" w:rsidRPr="00FC7887" w:rsidRDefault="005B1938" w:rsidP="00432855">
      <w:pPr>
        <w:rPr>
          <w:rFonts w:ascii="Calibri" w:hAnsi="Calibri" w:cs="Calibri"/>
          <w:sz w:val="22"/>
        </w:rPr>
      </w:pPr>
      <w:r w:rsidRPr="00FC7887">
        <w:rPr>
          <w:rFonts w:ascii="Calibri" w:hAnsi="Calibri" w:cs="Calibri"/>
          <w:sz w:val="22"/>
        </w:rPr>
        <w:t>Clinically examine and score the patient using the Wells Score below</w:t>
      </w:r>
      <w:r w:rsidR="002A5186" w:rsidRPr="00FC7887">
        <w:rPr>
          <w:rFonts w:ascii="Calibri" w:hAnsi="Calibri" w:cs="Calibri"/>
          <w:sz w:val="22"/>
        </w:rPr>
        <w:t xml:space="preserve">.  </w:t>
      </w:r>
      <w:r w:rsidRPr="00FC7887">
        <w:rPr>
          <w:rFonts w:ascii="Calibri" w:hAnsi="Calibri" w:cs="Calibri"/>
          <w:sz w:val="22"/>
        </w:rPr>
        <w:t>Follow the algorithm according to low probability (1 or less) or High probability (2 or more).</w:t>
      </w:r>
    </w:p>
    <w:p w:rsidR="0024472B" w:rsidRPr="00FC7887" w:rsidRDefault="0024472B" w:rsidP="00432855">
      <w:pPr>
        <w:rPr>
          <w:rFonts w:ascii="Calibri" w:hAnsi="Calibri" w:cs="Calibri"/>
        </w:rPr>
      </w:pPr>
    </w:p>
    <w:p w:rsidR="00EE083B" w:rsidRPr="00FC7887" w:rsidRDefault="00EE083B" w:rsidP="00432855">
      <w:pPr>
        <w:rPr>
          <w:rFonts w:ascii="Calibri" w:hAnsi="Calibri" w:cs="Calibri"/>
          <w:b/>
        </w:rPr>
      </w:pPr>
      <w:r w:rsidRPr="00FC7887">
        <w:rPr>
          <w:rFonts w:ascii="Calibri" w:hAnsi="Calibri" w:cs="Calibri"/>
          <w:b/>
        </w:rPr>
        <w:t>WELLS SCORE</w:t>
      </w:r>
    </w:p>
    <w:p w:rsidR="00EE083B" w:rsidRDefault="005739C4" w:rsidP="00EE083B">
      <w:pPr>
        <w:ind w:left="-284" w:hanging="142"/>
        <w:rPr>
          <w:rFonts w:ascii="Calibri" w:hAnsi="Calibri"/>
          <w:lang w:val="en-NZ"/>
        </w:rPr>
      </w:pPr>
      <w:r>
        <w:rPr>
          <w:noProof/>
          <w:lang w:val="mi-NZ" w:eastAsia="mi-NZ"/>
        </w:rPr>
        <mc:AlternateContent>
          <mc:Choice Requires="wps">
            <w:drawing>
              <wp:anchor distT="0" distB="0" distL="114300" distR="114300" simplePos="0" relativeHeight="251657216" behindDoc="0" locked="0" layoutInCell="1" allowOverlap="1">
                <wp:simplePos x="0" y="0"/>
                <wp:positionH relativeFrom="column">
                  <wp:posOffset>-40640</wp:posOffset>
                </wp:positionH>
                <wp:positionV relativeFrom="paragraph">
                  <wp:posOffset>158115</wp:posOffset>
                </wp:positionV>
                <wp:extent cx="5479415" cy="4340860"/>
                <wp:effectExtent l="6985" t="10795" r="9525" b="1079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415" cy="4340860"/>
                        </a:xfrm>
                        <a:prstGeom prst="rect">
                          <a:avLst/>
                        </a:prstGeom>
                        <a:solidFill>
                          <a:srgbClr val="FFFFFF"/>
                        </a:solidFill>
                        <a:ln w="9525">
                          <a:solidFill>
                            <a:srgbClr val="000000"/>
                          </a:solidFill>
                          <a:miter lim="800000"/>
                          <a:headEnd/>
                          <a:tailEnd/>
                        </a:ln>
                      </wps:spPr>
                      <wps:txbx>
                        <w:txbxContent>
                          <w:p w:rsidR="00040E48" w:rsidRDefault="00040E48"/>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9"/>
                              <w:gridCol w:w="1276"/>
                            </w:tblGrid>
                            <w:tr w:rsidR="00040E48" w:rsidRPr="00753D9D" w:rsidTr="00432855">
                              <w:tc>
                                <w:tcPr>
                                  <w:tcW w:w="7905" w:type="dxa"/>
                                  <w:gridSpan w:val="2"/>
                                  <w:tcBorders>
                                    <w:top w:val="single" w:sz="18" w:space="0" w:color="auto"/>
                                    <w:left w:val="nil"/>
                                    <w:bottom w:val="single" w:sz="4" w:space="0" w:color="auto"/>
                                    <w:right w:val="nil"/>
                                  </w:tcBorders>
                                  <w:shd w:val="clear" w:color="auto" w:fill="auto"/>
                                </w:tcPr>
                                <w:p w:rsidR="00EE083B" w:rsidRPr="00753D9D" w:rsidRDefault="00EE083B" w:rsidP="00040E48">
                                  <w:pPr>
                                    <w:spacing w:after="120"/>
                                    <w:suppressOverlap/>
                                    <w:rPr>
                                      <w:rFonts w:ascii="Calibri" w:hAnsi="Calibri" w:cs="Tahoma"/>
                                      <w:b/>
                                      <w:color w:val="1F497D"/>
                                      <w:sz w:val="22"/>
                                      <w:szCs w:val="22"/>
                                      <w:lang w:val="en-NZ"/>
                                    </w:rPr>
                                  </w:pPr>
                                  <w:r w:rsidRPr="00753D9D">
                                    <w:rPr>
                                      <w:rFonts w:ascii="Calibri" w:hAnsi="Calibri" w:cs="Tahoma"/>
                                      <w:b/>
                                      <w:color w:val="1F497D"/>
                                      <w:sz w:val="22"/>
                                      <w:szCs w:val="22"/>
                                      <w:lang w:val="en-NZ"/>
                                    </w:rPr>
                                    <w:t xml:space="preserve">CLINICAL FEATURE (WELLS)                                                                         </w:t>
                                  </w:r>
                                  <w:r w:rsidR="00432855">
                                    <w:rPr>
                                      <w:rFonts w:ascii="Calibri" w:hAnsi="Calibri" w:cs="Tahoma"/>
                                      <w:b/>
                                      <w:color w:val="1F497D"/>
                                      <w:sz w:val="22"/>
                                      <w:szCs w:val="22"/>
                                      <w:lang w:val="en-NZ"/>
                                    </w:rPr>
                                    <w:t xml:space="preserve">               </w:t>
                                  </w:r>
                                  <w:r w:rsidRPr="00753D9D">
                                    <w:rPr>
                                      <w:rFonts w:ascii="Calibri" w:hAnsi="Calibri" w:cs="Tahoma"/>
                                      <w:b/>
                                      <w:color w:val="1F497D"/>
                                      <w:sz w:val="22"/>
                                      <w:szCs w:val="22"/>
                                      <w:lang w:val="en-NZ"/>
                                    </w:rPr>
                                    <w:t xml:space="preserve">SCORE               </w:t>
                                  </w:r>
                                </w:p>
                              </w:tc>
                            </w:tr>
                            <w:tr w:rsidR="00040E48" w:rsidRPr="00753D9D" w:rsidTr="00432855">
                              <w:tc>
                                <w:tcPr>
                                  <w:tcW w:w="6629" w:type="dxa"/>
                                  <w:tcBorders>
                                    <w:top w:val="single" w:sz="4" w:space="0" w:color="auto"/>
                                    <w:left w:val="nil"/>
                                    <w:right w:val="nil"/>
                                  </w:tcBorders>
                                  <w:shd w:val="clear" w:color="auto" w:fill="auto"/>
                                </w:tcPr>
                                <w:p w:rsidR="00EE083B" w:rsidRPr="00753D9D" w:rsidRDefault="00EE083B" w:rsidP="00040E48">
                                  <w:pPr>
                                    <w:spacing w:after="120"/>
                                    <w:suppressOverlap/>
                                    <w:rPr>
                                      <w:rFonts w:ascii="Calibri" w:hAnsi="Calibri" w:cs="Tahoma"/>
                                      <w:color w:val="1F497D"/>
                                      <w:sz w:val="22"/>
                                      <w:szCs w:val="22"/>
                                      <w:lang w:val="en-NZ"/>
                                    </w:rPr>
                                  </w:pPr>
                                  <w:r w:rsidRPr="00753D9D">
                                    <w:rPr>
                                      <w:rFonts w:ascii="Calibri" w:hAnsi="Calibri" w:cs="Tahoma"/>
                                      <w:color w:val="1F497D"/>
                                      <w:sz w:val="22"/>
                                      <w:szCs w:val="22"/>
                                      <w:lang w:val="en-NZ"/>
                                    </w:rPr>
                                    <w:t>Active cancer (treatment ongoing or within previous six months or palliative)</w:t>
                                  </w:r>
                                </w:p>
                              </w:tc>
                              <w:tc>
                                <w:tcPr>
                                  <w:tcW w:w="1276" w:type="dxa"/>
                                  <w:tcBorders>
                                    <w:top w:val="single" w:sz="4" w:space="0" w:color="auto"/>
                                    <w:left w:val="nil"/>
                                    <w:right w:val="nil"/>
                                  </w:tcBorders>
                                  <w:shd w:val="clear" w:color="auto" w:fill="auto"/>
                                </w:tcPr>
                                <w:p w:rsidR="00EE083B" w:rsidRPr="00753D9D" w:rsidRDefault="00EE083B" w:rsidP="00040E48">
                                  <w:pPr>
                                    <w:spacing w:after="120"/>
                                    <w:suppressOverlap/>
                                    <w:jc w:val="center"/>
                                    <w:rPr>
                                      <w:rFonts w:ascii="Calibri" w:hAnsi="Calibri" w:cs="Tahoma"/>
                                      <w:color w:val="1F497D"/>
                                      <w:sz w:val="22"/>
                                      <w:szCs w:val="22"/>
                                      <w:lang w:val="en-NZ"/>
                                    </w:rPr>
                                  </w:pPr>
                                  <w:r w:rsidRPr="00753D9D">
                                    <w:rPr>
                                      <w:rFonts w:ascii="Calibri" w:hAnsi="Calibri" w:cs="Tahoma"/>
                                      <w:color w:val="1F497D"/>
                                      <w:sz w:val="22"/>
                                      <w:szCs w:val="22"/>
                                      <w:lang w:val="en-NZ"/>
                                    </w:rPr>
                                    <w:t>1</w:t>
                                  </w:r>
                                </w:p>
                              </w:tc>
                            </w:tr>
                            <w:tr w:rsidR="00040E48" w:rsidRPr="00753D9D" w:rsidTr="00432855">
                              <w:tc>
                                <w:tcPr>
                                  <w:tcW w:w="6629" w:type="dxa"/>
                                  <w:tcBorders>
                                    <w:left w:val="nil"/>
                                    <w:right w:val="nil"/>
                                  </w:tcBorders>
                                  <w:shd w:val="clear" w:color="auto" w:fill="auto"/>
                                </w:tcPr>
                                <w:p w:rsidR="00EE083B" w:rsidRPr="00753D9D" w:rsidRDefault="00EE083B" w:rsidP="00432855">
                                  <w:pPr>
                                    <w:spacing w:after="120"/>
                                    <w:suppressOverlap/>
                                    <w:rPr>
                                      <w:rFonts w:ascii="Calibri" w:hAnsi="Calibri" w:cs="Tahoma"/>
                                      <w:color w:val="1F497D"/>
                                      <w:sz w:val="22"/>
                                      <w:szCs w:val="22"/>
                                      <w:lang w:val="en-NZ"/>
                                    </w:rPr>
                                  </w:pPr>
                                  <w:r w:rsidRPr="00753D9D">
                                    <w:rPr>
                                      <w:rFonts w:ascii="Calibri" w:hAnsi="Calibri" w:cs="Tahoma"/>
                                      <w:color w:val="1F497D"/>
                                      <w:sz w:val="22"/>
                                      <w:szCs w:val="22"/>
                                      <w:lang w:val="en-NZ"/>
                                    </w:rPr>
                                    <w:t>Paralysis, par</w:t>
                                  </w:r>
                                  <w:r w:rsidR="00432855">
                                    <w:rPr>
                                      <w:rFonts w:ascii="Calibri" w:hAnsi="Calibri" w:cs="Tahoma"/>
                                      <w:color w:val="1F497D"/>
                                      <w:sz w:val="22"/>
                                      <w:szCs w:val="22"/>
                                      <w:lang w:val="en-NZ"/>
                                    </w:rPr>
                                    <w:t>esis or recent plaster immobilis</w:t>
                                  </w:r>
                                  <w:r w:rsidRPr="00753D9D">
                                    <w:rPr>
                                      <w:rFonts w:ascii="Calibri" w:hAnsi="Calibri" w:cs="Tahoma"/>
                                      <w:color w:val="1F497D"/>
                                      <w:sz w:val="22"/>
                                      <w:szCs w:val="22"/>
                                      <w:lang w:val="en-NZ"/>
                                    </w:rPr>
                                    <w:t>ation of lower extremities</w:t>
                                  </w:r>
                                </w:p>
                              </w:tc>
                              <w:tc>
                                <w:tcPr>
                                  <w:tcW w:w="1276" w:type="dxa"/>
                                  <w:tcBorders>
                                    <w:left w:val="nil"/>
                                    <w:right w:val="nil"/>
                                  </w:tcBorders>
                                  <w:shd w:val="clear" w:color="auto" w:fill="auto"/>
                                </w:tcPr>
                                <w:p w:rsidR="00EE083B" w:rsidRPr="00753D9D" w:rsidRDefault="00EE083B" w:rsidP="00040E48">
                                  <w:pPr>
                                    <w:spacing w:after="120"/>
                                    <w:suppressOverlap/>
                                    <w:jc w:val="center"/>
                                    <w:rPr>
                                      <w:rFonts w:ascii="Calibri" w:hAnsi="Calibri" w:cs="Tahoma"/>
                                      <w:color w:val="1F497D"/>
                                      <w:sz w:val="22"/>
                                      <w:szCs w:val="22"/>
                                      <w:lang w:val="en-NZ"/>
                                    </w:rPr>
                                  </w:pPr>
                                  <w:r w:rsidRPr="00753D9D">
                                    <w:rPr>
                                      <w:rFonts w:ascii="Calibri" w:hAnsi="Calibri" w:cs="Tahoma"/>
                                      <w:color w:val="1F497D"/>
                                      <w:sz w:val="22"/>
                                      <w:szCs w:val="22"/>
                                      <w:lang w:val="en-NZ"/>
                                    </w:rPr>
                                    <w:t>1</w:t>
                                  </w:r>
                                </w:p>
                              </w:tc>
                            </w:tr>
                            <w:tr w:rsidR="00040E48" w:rsidRPr="00753D9D" w:rsidTr="00432855">
                              <w:tc>
                                <w:tcPr>
                                  <w:tcW w:w="6629" w:type="dxa"/>
                                  <w:tcBorders>
                                    <w:left w:val="nil"/>
                                    <w:right w:val="nil"/>
                                  </w:tcBorders>
                                  <w:shd w:val="clear" w:color="auto" w:fill="auto"/>
                                </w:tcPr>
                                <w:p w:rsidR="00EE083B" w:rsidRPr="00753D9D" w:rsidRDefault="00EE083B" w:rsidP="00596F7F">
                                  <w:pPr>
                                    <w:spacing w:after="120"/>
                                    <w:suppressOverlap/>
                                    <w:rPr>
                                      <w:rFonts w:ascii="Calibri" w:hAnsi="Calibri" w:cs="Tahoma"/>
                                      <w:color w:val="1F497D"/>
                                      <w:sz w:val="22"/>
                                      <w:szCs w:val="22"/>
                                      <w:lang w:val="en-NZ"/>
                                    </w:rPr>
                                  </w:pPr>
                                  <w:r w:rsidRPr="00753D9D">
                                    <w:rPr>
                                      <w:rFonts w:ascii="Calibri" w:hAnsi="Calibri" w:cs="Tahoma"/>
                                      <w:color w:val="1F497D"/>
                                      <w:sz w:val="22"/>
                                      <w:szCs w:val="22"/>
                                      <w:lang w:val="en-NZ"/>
                                    </w:rPr>
                                    <w:t xml:space="preserve">Recently bedridden &gt;3 days or major surgery within </w:t>
                                  </w:r>
                                  <w:r w:rsidR="00596F7F">
                                    <w:rPr>
                                      <w:rFonts w:ascii="Calibri" w:hAnsi="Calibri" w:cs="Tahoma"/>
                                      <w:color w:val="1F497D"/>
                                      <w:sz w:val="22"/>
                                      <w:szCs w:val="22"/>
                                      <w:lang w:val="en-NZ"/>
                                    </w:rPr>
                                    <w:t>four</w:t>
                                  </w:r>
                                  <w:r w:rsidRPr="00753D9D">
                                    <w:rPr>
                                      <w:rFonts w:ascii="Calibri" w:hAnsi="Calibri" w:cs="Tahoma"/>
                                      <w:color w:val="1F497D"/>
                                      <w:sz w:val="22"/>
                                      <w:szCs w:val="22"/>
                                      <w:lang w:val="en-NZ"/>
                                    </w:rPr>
                                    <w:t xml:space="preserve"> weeks</w:t>
                                  </w:r>
                                </w:p>
                              </w:tc>
                              <w:tc>
                                <w:tcPr>
                                  <w:tcW w:w="1276" w:type="dxa"/>
                                  <w:tcBorders>
                                    <w:left w:val="nil"/>
                                    <w:right w:val="nil"/>
                                  </w:tcBorders>
                                  <w:shd w:val="clear" w:color="auto" w:fill="auto"/>
                                </w:tcPr>
                                <w:p w:rsidR="00EE083B" w:rsidRPr="00753D9D" w:rsidRDefault="00EE083B" w:rsidP="00040E48">
                                  <w:pPr>
                                    <w:spacing w:after="120"/>
                                    <w:suppressOverlap/>
                                    <w:jc w:val="center"/>
                                    <w:rPr>
                                      <w:rFonts w:ascii="Calibri" w:hAnsi="Calibri" w:cs="Tahoma"/>
                                      <w:color w:val="1F497D"/>
                                      <w:sz w:val="22"/>
                                      <w:szCs w:val="22"/>
                                      <w:lang w:val="en-NZ"/>
                                    </w:rPr>
                                  </w:pPr>
                                  <w:r w:rsidRPr="00753D9D">
                                    <w:rPr>
                                      <w:rFonts w:ascii="Calibri" w:hAnsi="Calibri" w:cs="Tahoma"/>
                                      <w:color w:val="1F497D"/>
                                      <w:sz w:val="22"/>
                                      <w:szCs w:val="22"/>
                                      <w:lang w:val="en-NZ"/>
                                    </w:rPr>
                                    <w:t>1</w:t>
                                  </w:r>
                                </w:p>
                              </w:tc>
                            </w:tr>
                            <w:tr w:rsidR="00040E48" w:rsidRPr="00753D9D" w:rsidTr="00432855">
                              <w:tc>
                                <w:tcPr>
                                  <w:tcW w:w="6629" w:type="dxa"/>
                                  <w:tcBorders>
                                    <w:left w:val="nil"/>
                                    <w:right w:val="nil"/>
                                  </w:tcBorders>
                                  <w:shd w:val="clear" w:color="auto" w:fill="auto"/>
                                </w:tcPr>
                                <w:p w:rsidR="00EE083B" w:rsidRPr="00753D9D" w:rsidRDefault="00EE083B" w:rsidP="00040E48">
                                  <w:pPr>
                                    <w:spacing w:after="120"/>
                                    <w:suppressOverlap/>
                                    <w:rPr>
                                      <w:rFonts w:ascii="Calibri" w:hAnsi="Calibri" w:cs="Tahoma"/>
                                      <w:color w:val="1F497D"/>
                                      <w:sz w:val="22"/>
                                      <w:szCs w:val="22"/>
                                      <w:lang w:val="en-NZ"/>
                                    </w:rPr>
                                  </w:pPr>
                                  <w:r w:rsidRPr="00753D9D">
                                    <w:rPr>
                                      <w:rFonts w:ascii="Calibri" w:hAnsi="Calibri" w:cs="Tahoma"/>
                                      <w:color w:val="1F497D"/>
                                      <w:sz w:val="22"/>
                                      <w:szCs w:val="22"/>
                                      <w:lang w:val="en-NZ"/>
                                    </w:rPr>
                                    <w:t>Localised tenderness along the distribution of the deep venous system</w:t>
                                  </w:r>
                                </w:p>
                              </w:tc>
                              <w:tc>
                                <w:tcPr>
                                  <w:tcW w:w="1276" w:type="dxa"/>
                                  <w:tcBorders>
                                    <w:left w:val="nil"/>
                                    <w:right w:val="nil"/>
                                  </w:tcBorders>
                                  <w:shd w:val="clear" w:color="auto" w:fill="auto"/>
                                </w:tcPr>
                                <w:p w:rsidR="00EE083B" w:rsidRPr="00753D9D" w:rsidRDefault="00EE083B" w:rsidP="00040E48">
                                  <w:pPr>
                                    <w:spacing w:after="120"/>
                                    <w:suppressOverlap/>
                                    <w:jc w:val="center"/>
                                    <w:rPr>
                                      <w:rFonts w:ascii="Calibri" w:hAnsi="Calibri" w:cs="Tahoma"/>
                                      <w:color w:val="1F497D"/>
                                      <w:sz w:val="22"/>
                                      <w:szCs w:val="22"/>
                                      <w:lang w:val="en-NZ"/>
                                    </w:rPr>
                                  </w:pPr>
                                  <w:r w:rsidRPr="00753D9D">
                                    <w:rPr>
                                      <w:rFonts w:ascii="Calibri" w:hAnsi="Calibri" w:cs="Tahoma"/>
                                      <w:color w:val="1F497D"/>
                                      <w:sz w:val="22"/>
                                      <w:szCs w:val="22"/>
                                      <w:lang w:val="en-NZ"/>
                                    </w:rPr>
                                    <w:t>1</w:t>
                                  </w:r>
                                </w:p>
                              </w:tc>
                            </w:tr>
                            <w:tr w:rsidR="00040E48" w:rsidRPr="00753D9D" w:rsidTr="00432855">
                              <w:tc>
                                <w:tcPr>
                                  <w:tcW w:w="6629" w:type="dxa"/>
                                  <w:tcBorders>
                                    <w:left w:val="nil"/>
                                    <w:right w:val="nil"/>
                                  </w:tcBorders>
                                  <w:shd w:val="clear" w:color="auto" w:fill="auto"/>
                                </w:tcPr>
                                <w:p w:rsidR="00EE083B" w:rsidRPr="00753D9D" w:rsidRDefault="00EE083B" w:rsidP="00040E48">
                                  <w:pPr>
                                    <w:spacing w:after="120"/>
                                    <w:suppressOverlap/>
                                    <w:rPr>
                                      <w:rFonts w:ascii="Calibri" w:hAnsi="Calibri" w:cs="Tahoma"/>
                                      <w:color w:val="1F497D"/>
                                      <w:sz w:val="22"/>
                                      <w:szCs w:val="22"/>
                                      <w:lang w:val="en-NZ"/>
                                    </w:rPr>
                                  </w:pPr>
                                  <w:r w:rsidRPr="00753D9D">
                                    <w:rPr>
                                      <w:rFonts w:ascii="Calibri" w:hAnsi="Calibri" w:cs="Tahoma"/>
                                      <w:color w:val="1F497D"/>
                                      <w:sz w:val="22"/>
                                      <w:szCs w:val="22"/>
                                      <w:lang w:val="en-NZ"/>
                                    </w:rPr>
                                    <w:t>Entire leg swollen</w:t>
                                  </w:r>
                                </w:p>
                              </w:tc>
                              <w:tc>
                                <w:tcPr>
                                  <w:tcW w:w="1276" w:type="dxa"/>
                                  <w:tcBorders>
                                    <w:left w:val="nil"/>
                                    <w:right w:val="nil"/>
                                  </w:tcBorders>
                                  <w:shd w:val="clear" w:color="auto" w:fill="auto"/>
                                </w:tcPr>
                                <w:p w:rsidR="00EE083B" w:rsidRPr="00753D9D" w:rsidRDefault="00EE083B" w:rsidP="00040E48">
                                  <w:pPr>
                                    <w:spacing w:after="120"/>
                                    <w:suppressOverlap/>
                                    <w:jc w:val="center"/>
                                    <w:rPr>
                                      <w:rFonts w:ascii="Calibri" w:hAnsi="Calibri" w:cs="Tahoma"/>
                                      <w:color w:val="1F497D"/>
                                      <w:sz w:val="22"/>
                                      <w:szCs w:val="22"/>
                                      <w:lang w:val="en-NZ"/>
                                    </w:rPr>
                                  </w:pPr>
                                  <w:r w:rsidRPr="00753D9D">
                                    <w:rPr>
                                      <w:rFonts w:ascii="Calibri" w:hAnsi="Calibri" w:cs="Tahoma"/>
                                      <w:color w:val="1F497D"/>
                                      <w:sz w:val="22"/>
                                      <w:szCs w:val="22"/>
                                      <w:lang w:val="en-NZ"/>
                                    </w:rPr>
                                    <w:t>1</w:t>
                                  </w:r>
                                </w:p>
                              </w:tc>
                            </w:tr>
                            <w:tr w:rsidR="00040E48" w:rsidRPr="00753D9D" w:rsidTr="00432855">
                              <w:tc>
                                <w:tcPr>
                                  <w:tcW w:w="6629" w:type="dxa"/>
                                  <w:tcBorders>
                                    <w:left w:val="nil"/>
                                    <w:right w:val="nil"/>
                                  </w:tcBorders>
                                  <w:shd w:val="clear" w:color="auto" w:fill="auto"/>
                                </w:tcPr>
                                <w:p w:rsidR="00EE083B" w:rsidRPr="00753D9D" w:rsidRDefault="00EE083B" w:rsidP="00040E48">
                                  <w:pPr>
                                    <w:spacing w:after="120"/>
                                    <w:suppressOverlap/>
                                    <w:rPr>
                                      <w:rFonts w:ascii="Calibri" w:hAnsi="Calibri" w:cs="Tahoma"/>
                                      <w:color w:val="1F497D"/>
                                      <w:sz w:val="22"/>
                                      <w:szCs w:val="22"/>
                                      <w:lang w:val="en-NZ"/>
                                    </w:rPr>
                                  </w:pPr>
                                  <w:r w:rsidRPr="00753D9D">
                                    <w:rPr>
                                      <w:rFonts w:ascii="Calibri" w:hAnsi="Calibri" w:cs="Tahoma"/>
                                      <w:color w:val="1F497D"/>
                                      <w:sz w:val="22"/>
                                      <w:szCs w:val="22"/>
                                      <w:lang w:val="en-NZ"/>
                                    </w:rPr>
                                    <w:t>Calf swelling 3cm &gt; asymptomatic side</w:t>
                                  </w:r>
                                </w:p>
                              </w:tc>
                              <w:tc>
                                <w:tcPr>
                                  <w:tcW w:w="1276" w:type="dxa"/>
                                  <w:tcBorders>
                                    <w:left w:val="nil"/>
                                    <w:right w:val="nil"/>
                                  </w:tcBorders>
                                  <w:shd w:val="clear" w:color="auto" w:fill="auto"/>
                                </w:tcPr>
                                <w:p w:rsidR="00EE083B" w:rsidRPr="00753D9D" w:rsidRDefault="00EE083B" w:rsidP="00040E48">
                                  <w:pPr>
                                    <w:spacing w:after="120"/>
                                    <w:suppressOverlap/>
                                    <w:jc w:val="center"/>
                                    <w:rPr>
                                      <w:rFonts w:ascii="Calibri" w:hAnsi="Calibri" w:cs="Tahoma"/>
                                      <w:color w:val="1F497D"/>
                                      <w:sz w:val="22"/>
                                      <w:szCs w:val="22"/>
                                      <w:lang w:val="en-NZ"/>
                                    </w:rPr>
                                  </w:pPr>
                                </w:p>
                              </w:tc>
                            </w:tr>
                            <w:tr w:rsidR="00040E48" w:rsidRPr="00753D9D" w:rsidTr="00432855">
                              <w:tc>
                                <w:tcPr>
                                  <w:tcW w:w="6629" w:type="dxa"/>
                                  <w:tcBorders>
                                    <w:left w:val="nil"/>
                                    <w:right w:val="nil"/>
                                  </w:tcBorders>
                                  <w:shd w:val="clear" w:color="auto" w:fill="auto"/>
                                </w:tcPr>
                                <w:p w:rsidR="00EE083B" w:rsidRPr="00753D9D" w:rsidRDefault="00EE083B" w:rsidP="00040E48">
                                  <w:pPr>
                                    <w:spacing w:after="120"/>
                                    <w:suppressOverlap/>
                                    <w:rPr>
                                      <w:rFonts w:ascii="Calibri" w:hAnsi="Calibri" w:cs="Tahoma"/>
                                      <w:color w:val="1F497D"/>
                                      <w:sz w:val="22"/>
                                      <w:szCs w:val="22"/>
                                      <w:lang w:val="en-NZ"/>
                                    </w:rPr>
                                  </w:pPr>
                                  <w:r w:rsidRPr="00753D9D">
                                    <w:rPr>
                                      <w:rFonts w:ascii="Calibri" w:hAnsi="Calibri" w:cs="Tahoma"/>
                                      <w:color w:val="1F497D"/>
                                      <w:sz w:val="22"/>
                                      <w:szCs w:val="22"/>
                                      <w:lang w:val="en-NZ"/>
                                    </w:rPr>
                                    <w:t xml:space="preserve">(measured 10cm below </w:t>
                                  </w:r>
                                  <w:proofErr w:type="spellStart"/>
                                  <w:r w:rsidRPr="00753D9D">
                                    <w:rPr>
                                      <w:rFonts w:ascii="Calibri" w:hAnsi="Calibri" w:cs="Tahoma"/>
                                      <w:color w:val="1F497D"/>
                                      <w:sz w:val="22"/>
                                      <w:szCs w:val="22"/>
                                      <w:lang w:val="en-NZ"/>
                                    </w:rPr>
                                    <w:t>Tibial</w:t>
                                  </w:r>
                                  <w:proofErr w:type="spellEnd"/>
                                  <w:r w:rsidRPr="00753D9D">
                                    <w:rPr>
                                      <w:rFonts w:ascii="Calibri" w:hAnsi="Calibri" w:cs="Tahoma"/>
                                      <w:color w:val="1F497D"/>
                                      <w:sz w:val="22"/>
                                      <w:szCs w:val="22"/>
                                      <w:lang w:val="en-NZ"/>
                                    </w:rPr>
                                    <w:t xml:space="preserve"> Tuberosity)</w:t>
                                  </w:r>
                                </w:p>
                              </w:tc>
                              <w:tc>
                                <w:tcPr>
                                  <w:tcW w:w="1276" w:type="dxa"/>
                                  <w:tcBorders>
                                    <w:left w:val="nil"/>
                                    <w:right w:val="nil"/>
                                  </w:tcBorders>
                                  <w:shd w:val="clear" w:color="auto" w:fill="auto"/>
                                </w:tcPr>
                                <w:p w:rsidR="00EE083B" w:rsidRPr="00753D9D" w:rsidRDefault="00EE083B" w:rsidP="00040E48">
                                  <w:pPr>
                                    <w:spacing w:after="120"/>
                                    <w:suppressOverlap/>
                                    <w:jc w:val="center"/>
                                    <w:rPr>
                                      <w:rFonts w:ascii="Calibri" w:hAnsi="Calibri" w:cs="Tahoma"/>
                                      <w:color w:val="1F497D"/>
                                      <w:sz w:val="22"/>
                                      <w:szCs w:val="22"/>
                                      <w:lang w:val="en-NZ"/>
                                    </w:rPr>
                                  </w:pPr>
                                  <w:r w:rsidRPr="00753D9D">
                                    <w:rPr>
                                      <w:rFonts w:ascii="Calibri" w:hAnsi="Calibri" w:cs="Tahoma"/>
                                      <w:color w:val="1F497D"/>
                                      <w:sz w:val="22"/>
                                      <w:szCs w:val="22"/>
                                      <w:lang w:val="en-NZ"/>
                                    </w:rPr>
                                    <w:t>1</w:t>
                                  </w:r>
                                </w:p>
                              </w:tc>
                            </w:tr>
                            <w:tr w:rsidR="00040E48" w:rsidRPr="00753D9D" w:rsidTr="00432855">
                              <w:tc>
                                <w:tcPr>
                                  <w:tcW w:w="6629" w:type="dxa"/>
                                  <w:tcBorders>
                                    <w:left w:val="nil"/>
                                    <w:right w:val="nil"/>
                                  </w:tcBorders>
                                  <w:shd w:val="clear" w:color="auto" w:fill="auto"/>
                                </w:tcPr>
                                <w:p w:rsidR="00EE083B" w:rsidRPr="00753D9D" w:rsidRDefault="00EE083B" w:rsidP="00040E48">
                                  <w:pPr>
                                    <w:spacing w:after="120"/>
                                    <w:suppressOverlap/>
                                    <w:rPr>
                                      <w:rFonts w:ascii="Calibri" w:hAnsi="Calibri" w:cs="Tahoma"/>
                                      <w:color w:val="1F497D"/>
                                      <w:sz w:val="22"/>
                                      <w:szCs w:val="22"/>
                                      <w:lang w:val="en-NZ"/>
                                    </w:rPr>
                                  </w:pPr>
                                  <w:r w:rsidRPr="00753D9D">
                                    <w:rPr>
                                      <w:rFonts w:ascii="Calibri" w:hAnsi="Calibri" w:cs="Tahoma"/>
                                      <w:color w:val="1F497D"/>
                                      <w:sz w:val="22"/>
                                      <w:szCs w:val="22"/>
                                      <w:lang w:val="en-NZ"/>
                                    </w:rPr>
                                    <w:t>Pitting oedema confined to the symptomatic leg</w:t>
                                  </w:r>
                                </w:p>
                              </w:tc>
                              <w:tc>
                                <w:tcPr>
                                  <w:tcW w:w="1276" w:type="dxa"/>
                                  <w:tcBorders>
                                    <w:left w:val="nil"/>
                                    <w:right w:val="nil"/>
                                  </w:tcBorders>
                                  <w:shd w:val="clear" w:color="auto" w:fill="auto"/>
                                </w:tcPr>
                                <w:p w:rsidR="00EE083B" w:rsidRPr="00753D9D" w:rsidRDefault="00EE083B" w:rsidP="00040E48">
                                  <w:pPr>
                                    <w:spacing w:after="120"/>
                                    <w:suppressOverlap/>
                                    <w:jc w:val="center"/>
                                    <w:rPr>
                                      <w:rFonts w:ascii="Calibri" w:hAnsi="Calibri" w:cs="Tahoma"/>
                                      <w:color w:val="1F497D"/>
                                      <w:sz w:val="22"/>
                                      <w:szCs w:val="22"/>
                                      <w:lang w:val="en-NZ"/>
                                    </w:rPr>
                                  </w:pPr>
                                  <w:r w:rsidRPr="00753D9D">
                                    <w:rPr>
                                      <w:rFonts w:ascii="Calibri" w:hAnsi="Calibri" w:cs="Tahoma"/>
                                      <w:color w:val="1F497D"/>
                                      <w:sz w:val="22"/>
                                      <w:szCs w:val="22"/>
                                      <w:lang w:val="en-NZ"/>
                                    </w:rPr>
                                    <w:t>1</w:t>
                                  </w:r>
                                </w:p>
                              </w:tc>
                            </w:tr>
                            <w:tr w:rsidR="00040E48" w:rsidRPr="00753D9D" w:rsidTr="00432855">
                              <w:tc>
                                <w:tcPr>
                                  <w:tcW w:w="6629" w:type="dxa"/>
                                  <w:tcBorders>
                                    <w:left w:val="nil"/>
                                    <w:right w:val="nil"/>
                                  </w:tcBorders>
                                  <w:shd w:val="clear" w:color="auto" w:fill="auto"/>
                                </w:tcPr>
                                <w:p w:rsidR="00EE083B" w:rsidRPr="00753D9D" w:rsidRDefault="00EE083B" w:rsidP="00040E48">
                                  <w:pPr>
                                    <w:spacing w:after="120"/>
                                    <w:suppressOverlap/>
                                    <w:rPr>
                                      <w:rFonts w:ascii="Calibri" w:hAnsi="Calibri" w:cs="Tahoma"/>
                                      <w:color w:val="1F497D"/>
                                      <w:sz w:val="22"/>
                                      <w:szCs w:val="22"/>
                                      <w:lang w:val="en-NZ"/>
                                    </w:rPr>
                                  </w:pPr>
                                  <w:r w:rsidRPr="00753D9D">
                                    <w:rPr>
                                      <w:rFonts w:ascii="Calibri" w:hAnsi="Calibri" w:cs="Tahoma"/>
                                      <w:color w:val="1F497D"/>
                                      <w:sz w:val="22"/>
                                      <w:szCs w:val="22"/>
                                      <w:lang w:val="en-NZ"/>
                                    </w:rPr>
                                    <w:t>Collateral superficial veins (not Varicose)</w:t>
                                  </w:r>
                                </w:p>
                              </w:tc>
                              <w:tc>
                                <w:tcPr>
                                  <w:tcW w:w="1276" w:type="dxa"/>
                                  <w:tcBorders>
                                    <w:left w:val="nil"/>
                                    <w:right w:val="nil"/>
                                  </w:tcBorders>
                                  <w:shd w:val="clear" w:color="auto" w:fill="auto"/>
                                </w:tcPr>
                                <w:p w:rsidR="00EE083B" w:rsidRPr="00753D9D" w:rsidRDefault="00EE083B" w:rsidP="00040E48">
                                  <w:pPr>
                                    <w:spacing w:after="120"/>
                                    <w:suppressOverlap/>
                                    <w:jc w:val="center"/>
                                    <w:rPr>
                                      <w:rFonts w:ascii="Calibri" w:hAnsi="Calibri" w:cs="Tahoma"/>
                                      <w:color w:val="1F497D"/>
                                      <w:sz w:val="22"/>
                                      <w:szCs w:val="22"/>
                                      <w:lang w:val="en-NZ"/>
                                    </w:rPr>
                                  </w:pPr>
                                  <w:r w:rsidRPr="00753D9D">
                                    <w:rPr>
                                      <w:rFonts w:ascii="Calibri" w:hAnsi="Calibri" w:cs="Tahoma"/>
                                      <w:color w:val="1F497D"/>
                                      <w:sz w:val="22"/>
                                      <w:szCs w:val="22"/>
                                      <w:lang w:val="en-NZ"/>
                                    </w:rPr>
                                    <w:t>1</w:t>
                                  </w:r>
                                </w:p>
                              </w:tc>
                            </w:tr>
                            <w:tr w:rsidR="00040E48" w:rsidRPr="00753D9D" w:rsidTr="00432855">
                              <w:tc>
                                <w:tcPr>
                                  <w:tcW w:w="6629" w:type="dxa"/>
                                  <w:tcBorders>
                                    <w:left w:val="nil"/>
                                    <w:right w:val="nil"/>
                                  </w:tcBorders>
                                  <w:shd w:val="clear" w:color="auto" w:fill="auto"/>
                                </w:tcPr>
                                <w:p w:rsidR="00EE083B" w:rsidRPr="00753D9D" w:rsidRDefault="00EE083B" w:rsidP="00040E48">
                                  <w:pPr>
                                    <w:spacing w:after="120"/>
                                    <w:suppressOverlap/>
                                    <w:rPr>
                                      <w:rFonts w:ascii="Calibri" w:hAnsi="Calibri" w:cs="Tahoma"/>
                                      <w:color w:val="1F497D"/>
                                      <w:sz w:val="22"/>
                                      <w:szCs w:val="22"/>
                                      <w:lang w:val="en-NZ"/>
                                    </w:rPr>
                                  </w:pPr>
                                  <w:r w:rsidRPr="00753D9D">
                                    <w:rPr>
                                      <w:rFonts w:ascii="Calibri" w:hAnsi="Calibri" w:cs="Tahoma"/>
                                      <w:color w:val="1F497D"/>
                                      <w:sz w:val="22"/>
                                      <w:szCs w:val="22"/>
                                      <w:lang w:val="en-NZ"/>
                                    </w:rPr>
                                    <w:t>Alternative diagnosis as likely as or greater than that of DVT</w:t>
                                  </w:r>
                                </w:p>
                              </w:tc>
                              <w:tc>
                                <w:tcPr>
                                  <w:tcW w:w="1276" w:type="dxa"/>
                                  <w:tcBorders>
                                    <w:left w:val="nil"/>
                                    <w:right w:val="nil"/>
                                  </w:tcBorders>
                                  <w:shd w:val="clear" w:color="auto" w:fill="auto"/>
                                </w:tcPr>
                                <w:p w:rsidR="00EE083B" w:rsidRPr="00753D9D" w:rsidRDefault="00EE083B" w:rsidP="00040E48">
                                  <w:pPr>
                                    <w:spacing w:after="120"/>
                                    <w:suppressOverlap/>
                                    <w:jc w:val="center"/>
                                    <w:rPr>
                                      <w:rFonts w:ascii="Calibri" w:hAnsi="Calibri" w:cs="Tahoma"/>
                                      <w:color w:val="1F497D"/>
                                      <w:sz w:val="22"/>
                                      <w:szCs w:val="22"/>
                                      <w:lang w:val="en-NZ"/>
                                    </w:rPr>
                                  </w:pPr>
                                  <w:r w:rsidRPr="00753D9D">
                                    <w:rPr>
                                      <w:rFonts w:ascii="Calibri" w:hAnsi="Calibri" w:cs="Tahoma"/>
                                      <w:color w:val="1F497D"/>
                                      <w:sz w:val="22"/>
                                      <w:szCs w:val="22"/>
                                      <w:lang w:val="en-NZ"/>
                                    </w:rPr>
                                    <w:t>-2</w:t>
                                  </w:r>
                                </w:p>
                              </w:tc>
                            </w:tr>
                          </w:tbl>
                          <w:p w:rsidR="00EE083B" w:rsidRPr="00753D9D" w:rsidRDefault="00EE083B" w:rsidP="00040E48">
                            <w:pPr>
                              <w:spacing w:after="120"/>
                              <w:rPr>
                                <w:rFonts w:ascii="Calibri" w:hAnsi="Calibri"/>
                                <w:color w:val="1F497D"/>
                                <w:sz w:val="20"/>
                                <w:szCs w:val="20"/>
                              </w:rPr>
                            </w:pPr>
                            <w:r w:rsidRPr="00753D9D">
                              <w:rPr>
                                <w:rFonts w:ascii="Calibri" w:hAnsi="Calibri"/>
                                <w:color w:val="1F497D"/>
                                <w:sz w:val="22"/>
                                <w:szCs w:val="22"/>
                                <w:lang w:val="en-NZ"/>
                              </w:rPr>
                              <w:br w:type="textWrapping" w:clear="all"/>
                            </w:r>
                            <w:r w:rsidRPr="00753D9D">
                              <w:rPr>
                                <w:rFonts w:ascii="Calibri" w:hAnsi="Calibri"/>
                                <w:color w:val="1F497D"/>
                                <w:sz w:val="20"/>
                                <w:szCs w:val="20"/>
                              </w:rPr>
                              <w:t xml:space="preserve">Risk score interpretation (probability of DVT): </w:t>
                            </w:r>
                          </w:p>
                          <w:p w:rsidR="00EE083B" w:rsidRPr="00753D9D" w:rsidRDefault="00EE083B" w:rsidP="00EE083B">
                            <w:pPr>
                              <w:numPr>
                                <w:ilvl w:val="0"/>
                                <w:numId w:val="2"/>
                              </w:numPr>
                              <w:spacing w:before="100" w:beforeAutospacing="1" w:after="100" w:afterAutospacing="1"/>
                              <w:rPr>
                                <w:rFonts w:ascii="Calibri" w:hAnsi="Calibri"/>
                                <w:color w:val="1F497D"/>
                                <w:sz w:val="20"/>
                                <w:szCs w:val="20"/>
                              </w:rPr>
                            </w:pPr>
                            <w:r w:rsidRPr="00753D9D">
                              <w:rPr>
                                <w:rFonts w:ascii="Calibri" w:hAnsi="Calibri"/>
                                <w:color w:val="1F497D"/>
                                <w:sz w:val="20"/>
                                <w:szCs w:val="20"/>
                              </w:rPr>
                              <w:t xml:space="preserve">&gt;/=3 points: high risk (75%); </w:t>
                            </w:r>
                          </w:p>
                          <w:p w:rsidR="00EE083B" w:rsidRPr="00753D9D" w:rsidRDefault="00EE083B" w:rsidP="00EE083B">
                            <w:pPr>
                              <w:numPr>
                                <w:ilvl w:val="0"/>
                                <w:numId w:val="2"/>
                              </w:numPr>
                              <w:spacing w:before="100" w:beforeAutospacing="1" w:after="100" w:afterAutospacing="1"/>
                              <w:rPr>
                                <w:rFonts w:ascii="Calibri" w:hAnsi="Calibri"/>
                                <w:color w:val="1F497D"/>
                                <w:sz w:val="20"/>
                                <w:szCs w:val="20"/>
                              </w:rPr>
                            </w:pPr>
                            <w:r w:rsidRPr="00753D9D">
                              <w:rPr>
                                <w:rFonts w:ascii="Calibri" w:hAnsi="Calibri"/>
                                <w:color w:val="1F497D"/>
                                <w:sz w:val="20"/>
                                <w:szCs w:val="20"/>
                              </w:rPr>
                              <w:t xml:space="preserve">1 to 2 points: moderate risk (17%); </w:t>
                            </w:r>
                          </w:p>
                          <w:p w:rsidR="00EE083B" w:rsidRPr="00753D9D" w:rsidRDefault="00EE083B" w:rsidP="00EE083B">
                            <w:pPr>
                              <w:numPr>
                                <w:ilvl w:val="0"/>
                                <w:numId w:val="2"/>
                              </w:numPr>
                              <w:spacing w:before="100" w:beforeAutospacing="1" w:after="100" w:afterAutospacing="1"/>
                              <w:rPr>
                                <w:rFonts w:ascii="Calibri" w:hAnsi="Calibri"/>
                                <w:color w:val="1F497D"/>
                                <w:sz w:val="20"/>
                                <w:szCs w:val="20"/>
                              </w:rPr>
                            </w:pPr>
                            <w:r w:rsidRPr="00753D9D">
                              <w:rPr>
                                <w:rFonts w:ascii="Calibri" w:hAnsi="Calibri"/>
                                <w:color w:val="1F497D"/>
                                <w:sz w:val="20"/>
                                <w:szCs w:val="20"/>
                              </w:rPr>
                              <w:t xml:space="preserve">&lt;1 point: low risk (3%).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3.2pt;margin-top:12.45pt;width:431.45pt;height:34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">
                <v:textbox>
                  <w:txbxContent>
                    <w:p w:rsidR="00040E48" w:rsidRDefault="00040E48"/>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9"/>
                        <w:gridCol w:w="1276"/>
                      </w:tblGrid>
                      <w:tr w:rsidR="00040E48" w:rsidRPr="00753D9D" w:rsidTr="00432855">
                        <w:tc>
                          <w:tcPr>
                            <w:tcW w:w="7905" w:type="dxa"/>
                            <w:gridSpan w:val="2"/>
                            <w:tcBorders>
                              <w:top w:val="single" w:sz="18" w:space="0" w:color="auto"/>
                              <w:left w:val="nil"/>
                              <w:bottom w:val="single" w:sz="4" w:space="0" w:color="auto"/>
                              <w:right w:val="nil"/>
                            </w:tcBorders>
                            <w:shd w:val="clear" w:color="auto" w:fill="auto"/>
                          </w:tcPr>
                          <w:p w:rsidR="00EE083B" w:rsidRPr="00753D9D" w:rsidRDefault="00EE083B" w:rsidP="00040E48">
                            <w:pPr>
                              <w:spacing w:after="120"/>
                              <w:suppressOverlap/>
                              <w:rPr>
                                <w:rFonts w:ascii="Calibri" w:hAnsi="Calibri" w:cs="Tahoma"/>
                                <w:b/>
                                <w:color w:val="1F497D"/>
                                <w:sz w:val="22"/>
                                <w:szCs w:val="22"/>
                                <w:lang w:val="en-NZ"/>
                              </w:rPr>
                            </w:pPr>
                            <w:r w:rsidRPr="00753D9D">
                              <w:rPr>
                                <w:rFonts w:ascii="Calibri" w:hAnsi="Calibri" w:cs="Tahoma"/>
                                <w:b/>
                                <w:color w:val="1F497D"/>
                                <w:sz w:val="22"/>
                                <w:szCs w:val="22"/>
                                <w:lang w:val="en-NZ"/>
                              </w:rPr>
                              <w:t xml:space="preserve">CLINICAL FEATURE (WELLS)                                                                         </w:t>
                            </w:r>
                            <w:r w:rsidR="00432855">
                              <w:rPr>
                                <w:rFonts w:ascii="Calibri" w:hAnsi="Calibri" w:cs="Tahoma"/>
                                <w:b/>
                                <w:color w:val="1F497D"/>
                                <w:sz w:val="22"/>
                                <w:szCs w:val="22"/>
                                <w:lang w:val="en-NZ"/>
                              </w:rPr>
                              <w:t xml:space="preserve">               </w:t>
                            </w:r>
                            <w:r w:rsidRPr="00753D9D">
                              <w:rPr>
                                <w:rFonts w:ascii="Calibri" w:hAnsi="Calibri" w:cs="Tahoma"/>
                                <w:b/>
                                <w:color w:val="1F497D"/>
                                <w:sz w:val="22"/>
                                <w:szCs w:val="22"/>
                                <w:lang w:val="en-NZ"/>
                              </w:rPr>
                              <w:t xml:space="preserve">SCORE               </w:t>
                            </w:r>
                          </w:p>
                        </w:tc>
                      </w:tr>
                      <w:tr w:rsidR="00040E48" w:rsidRPr="00753D9D" w:rsidTr="00432855">
                        <w:tc>
                          <w:tcPr>
                            <w:tcW w:w="6629" w:type="dxa"/>
                            <w:tcBorders>
                              <w:top w:val="single" w:sz="4" w:space="0" w:color="auto"/>
                              <w:left w:val="nil"/>
                              <w:right w:val="nil"/>
                            </w:tcBorders>
                            <w:shd w:val="clear" w:color="auto" w:fill="auto"/>
                          </w:tcPr>
                          <w:p w:rsidR="00EE083B" w:rsidRPr="00753D9D" w:rsidRDefault="00EE083B" w:rsidP="00040E48">
                            <w:pPr>
                              <w:spacing w:after="120"/>
                              <w:suppressOverlap/>
                              <w:rPr>
                                <w:rFonts w:ascii="Calibri" w:hAnsi="Calibri" w:cs="Tahoma"/>
                                <w:color w:val="1F497D"/>
                                <w:sz w:val="22"/>
                                <w:szCs w:val="22"/>
                                <w:lang w:val="en-NZ"/>
                              </w:rPr>
                            </w:pPr>
                            <w:r w:rsidRPr="00753D9D">
                              <w:rPr>
                                <w:rFonts w:ascii="Calibri" w:hAnsi="Calibri" w:cs="Tahoma"/>
                                <w:color w:val="1F497D"/>
                                <w:sz w:val="22"/>
                                <w:szCs w:val="22"/>
                                <w:lang w:val="en-NZ"/>
                              </w:rPr>
                              <w:t>Active cancer (treatment ongoing or within previous six months or palliative)</w:t>
                            </w:r>
                          </w:p>
                        </w:tc>
                        <w:tc>
                          <w:tcPr>
                            <w:tcW w:w="1276" w:type="dxa"/>
                            <w:tcBorders>
                              <w:top w:val="single" w:sz="4" w:space="0" w:color="auto"/>
                              <w:left w:val="nil"/>
                              <w:right w:val="nil"/>
                            </w:tcBorders>
                            <w:shd w:val="clear" w:color="auto" w:fill="auto"/>
                          </w:tcPr>
                          <w:p w:rsidR="00EE083B" w:rsidRPr="00753D9D" w:rsidRDefault="00EE083B" w:rsidP="00040E48">
                            <w:pPr>
                              <w:spacing w:after="120"/>
                              <w:suppressOverlap/>
                              <w:jc w:val="center"/>
                              <w:rPr>
                                <w:rFonts w:ascii="Calibri" w:hAnsi="Calibri" w:cs="Tahoma"/>
                                <w:color w:val="1F497D"/>
                                <w:sz w:val="22"/>
                                <w:szCs w:val="22"/>
                                <w:lang w:val="en-NZ"/>
                              </w:rPr>
                            </w:pPr>
                            <w:r w:rsidRPr="00753D9D">
                              <w:rPr>
                                <w:rFonts w:ascii="Calibri" w:hAnsi="Calibri" w:cs="Tahoma"/>
                                <w:color w:val="1F497D"/>
                                <w:sz w:val="22"/>
                                <w:szCs w:val="22"/>
                                <w:lang w:val="en-NZ"/>
                              </w:rPr>
                              <w:t>1</w:t>
                            </w:r>
                          </w:p>
                        </w:tc>
                      </w:tr>
                      <w:tr w:rsidR="00040E48" w:rsidRPr="00753D9D" w:rsidTr="00432855">
                        <w:tc>
                          <w:tcPr>
                            <w:tcW w:w="6629" w:type="dxa"/>
                            <w:tcBorders>
                              <w:left w:val="nil"/>
                              <w:right w:val="nil"/>
                            </w:tcBorders>
                            <w:shd w:val="clear" w:color="auto" w:fill="auto"/>
                          </w:tcPr>
                          <w:p w:rsidR="00EE083B" w:rsidRPr="00753D9D" w:rsidRDefault="00EE083B" w:rsidP="00432855">
                            <w:pPr>
                              <w:spacing w:after="120"/>
                              <w:suppressOverlap/>
                              <w:rPr>
                                <w:rFonts w:ascii="Calibri" w:hAnsi="Calibri" w:cs="Tahoma"/>
                                <w:color w:val="1F497D"/>
                                <w:sz w:val="22"/>
                                <w:szCs w:val="22"/>
                                <w:lang w:val="en-NZ"/>
                              </w:rPr>
                            </w:pPr>
                            <w:r w:rsidRPr="00753D9D">
                              <w:rPr>
                                <w:rFonts w:ascii="Calibri" w:hAnsi="Calibri" w:cs="Tahoma"/>
                                <w:color w:val="1F497D"/>
                                <w:sz w:val="22"/>
                                <w:szCs w:val="22"/>
                                <w:lang w:val="en-NZ"/>
                              </w:rPr>
                              <w:t>Paralysis, par</w:t>
                            </w:r>
                            <w:r w:rsidR="00432855">
                              <w:rPr>
                                <w:rFonts w:ascii="Calibri" w:hAnsi="Calibri" w:cs="Tahoma"/>
                                <w:color w:val="1F497D"/>
                                <w:sz w:val="22"/>
                                <w:szCs w:val="22"/>
                                <w:lang w:val="en-NZ"/>
                              </w:rPr>
                              <w:t>esis or recent plaster immobilis</w:t>
                            </w:r>
                            <w:r w:rsidRPr="00753D9D">
                              <w:rPr>
                                <w:rFonts w:ascii="Calibri" w:hAnsi="Calibri" w:cs="Tahoma"/>
                                <w:color w:val="1F497D"/>
                                <w:sz w:val="22"/>
                                <w:szCs w:val="22"/>
                                <w:lang w:val="en-NZ"/>
                              </w:rPr>
                              <w:t>ation of lower extremities</w:t>
                            </w:r>
                          </w:p>
                        </w:tc>
                        <w:tc>
                          <w:tcPr>
                            <w:tcW w:w="1276" w:type="dxa"/>
                            <w:tcBorders>
                              <w:left w:val="nil"/>
                              <w:right w:val="nil"/>
                            </w:tcBorders>
                            <w:shd w:val="clear" w:color="auto" w:fill="auto"/>
                          </w:tcPr>
                          <w:p w:rsidR="00EE083B" w:rsidRPr="00753D9D" w:rsidRDefault="00EE083B" w:rsidP="00040E48">
                            <w:pPr>
                              <w:spacing w:after="120"/>
                              <w:suppressOverlap/>
                              <w:jc w:val="center"/>
                              <w:rPr>
                                <w:rFonts w:ascii="Calibri" w:hAnsi="Calibri" w:cs="Tahoma"/>
                                <w:color w:val="1F497D"/>
                                <w:sz w:val="22"/>
                                <w:szCs w:val="22"/>
                                <w:lang w:val="en-NZ"/>
                              </w:rPr>
                            </w:pPr>
                            <w:r w:rsidRPr="00753D9D">
                              <w:rPr>
                                <w:rFonts w:ascii="Calibri" w:hAnsi="Calibri" w:cs="Tahoma"/>
                                <w:color w:val="1F497D"/>
                                <w:sz w:val="22"/>
                                <w:szCs w:val="22"/>
                                <w:lang w:val="en-NZ"/>
                              </w:rPr>
                              <w:t>1</w:t>
                            </w:r>
                          </w:p>
                        </w:tc>
                      </w:tr>
                      <w:tr w:rsidR="00040E48" w:rsidRPr="00753D9D" w:rsidTr="00432855">
                        <w:tc>
                          <w:tcPr>
                            <w:tcW w:w="6629" w:type="dxa"/>
                            <w:tcBorders>
                              <w:left w:val="nil"/>
                              <w:right w:val="nil"/>
                            </w:tcBorders>
                            <w:shd w:val="clear" w:color="auto" w:fill="auto"/>
                          </w:tcPr>
                          <w:p w:rsidR="00EE083B" w:rsidRPr="00753D9D" w:rsidRDefault="00EE083B" w:rsidP="00596F7F">
                            <w:pPr>
                              <w:spacing w:after="120"/>
                              <w:suppressOverlap/>
                              <w:rPr>
                                <w:rFonts w:ascii="Calibri" w:hAnsi="Calibri" w:cs="Tahoma"/>
                                <w:color w:val="1F497D"/>
                                <w:sz w:val="22"/>
                                <w:szCs w:val="22"/>
                                <w:lang w:val="en-NZ"/>
                              </w:rPr>
                            </w:pPr>
                            <w:r w:rsidRPr="00753D9D">
                              <w:rPr>
                                <w:rFonts w:ascii="Calibri" w:hAnsi="Calibri" w:cs="Tahoma"/>
                                <w:color w:val="1F497D"/>
                                <w:sz w:val="22"/>
                                <w:szCs w:val="22"/>
                                <w:lang w:val="en-NZ"/>
                              </w:rPr>
                              <w:t xml:space="preserve">Recently bedridden &gt;3 days or major surgery within </w:t>
                            </w:r>
                            <w:r w:rsidR="00596F7F">
                              <w:rPr>
                                <w:rFonts w:ascii="Calibri" w:hAnsi="Calibri" w:cs="Tahoma"/>
                                <w:color w:val="1F497D"/>
                                <w:sz w:val="22"/>
                                <w:szCs w:val="22"/>
                                <w:lang w:val="en-NZ"/>
                              </w:rPr>
                              <w:t>four</w:t>
                            </w:r>
                            <w:r w:rsidRPr="00753D9D">
                              <w:rPr>
                                <w:rFonts w:ascii="Calibri" w:hAnsi="Calibri" w:cs="Tahoma"/>
                                <w:color w:val="1F497D"/>
                                <w:sz w:val="22"/>
                                <w:szCs w:val="22"/>
                                <w:lang w:val="en-NZ"/>
                              </w:rPr>
                              <w:t xml:space="preserve"> weeks</w:t>
                            </w:r>
                          </w:p>
                        </w:tc>
                        <w:tc>
                          <w:tcPr>
                            <w:tcW w:w="1276" w:type="dxa"/>
                            <w:tcBorders>
                              <w:left w:val="nil"/>
                              <w:right w:val="nil"/>
                            </w:tcBorders>
                            <w:shd w:val="clear" w:color="auto" w:fill="auto"/>
                          </w:tcPr>
                          <w:p w:rsidR="00EE083B" w:rsidRPr="00753D9D" w:rsidRDefault="00EE083B" w:rsidP="00040E48">
                            <w:pPr>
                              <w:spacing w:after="120"/>
                              <w:suppressOverlap/>
                              <w:jc w:val="center"/>
                              <w:rPr>
                                <w:rFonts w:ascii="Calibri" w:hAnsi="Calibri" w:cs="Tahoma"/>
                                <w:color w:val="1F497D"/>
                                <w:sz w:val="22"/>
                                <w:szCs w:val="22"/>
                                <w:lang w:val="en-NZ"/>
                              </w:rPr>
                            </w:pPr>
                            <w:r w:rsidRPr="00753D9D">
                              <w:rPr>
                                <w:rFonts w:ascii="Calibri" w:hAnsi="Calibri" w:cs="Tahoma"/>
                                <w:color w:val="1F497D"/>
                                <w:sz w:val="22"/>
                                <w:szCs w:val="22"/>
                                <w:lang w:val="en-NZ"/>
                              </w:rPr>
                              <w:t>1</w:t>
                            </w:r>
                          </w:p>
                        </w:tc>
                      </w:tr>
                      <w:tr w:rsidR="00040E48" w:rsidRPr="00753D9D" w:rsidTr="00432855">
                        <w:tc>
                          <w:tcPr>
                            <w:tcW w:w="6629" w:type="dxa"/>
                            <w:tcBorders>
                              <w:left w:val="nil"/>
                              <w:right w:val="nil"/>
                            </w:tcBorders>
                            <w:shd w:val="clear" w:color="auto" w:fill="auto"/>
                          </w:tcPr>
                          <w:p w:rsidR="00EE083B" w:rsidRPr="00753D9D" w:rsidRDefault="00EE083B" w:rsidP="00040E48">
                            <w:pPr>
                              <w:spacing w:after="120"/>
                              <w:suppressOverlap/>
                              <w:rPr>
                                <w:rFonts w:ascii="Calibri" w:hAnsi="Calibri" w:cs="Tahoma"/>
                                <w:color w:val="1F497D"/>
                                <w:sz w:val="22"/>
                                <w:szCs w:val="22"/>
                                <w:lang w:val="en-NZ"/>
                              </w:rPr>
                            </w:pPr>
                            <w:r w:rsidRPr="00753D9D">
                              <w:rPr>
                                <w:rFonts w:ascii="Calibri" w:hAnsi="Calibri" w:cs="Tahoma"/>
                                <w:color w:val="1F497D"/>
                                <w:sz w:val="22"/>
                                <w:szCs w:val="22"/>
                                <w:lang w:val="en-NZ"/>
                              </w:rPr>
                              <w:t>Localised tenderness along the distribution of the deep venous system</w:t>
                            </w:r>
                          </w:p>
                        </w:tc>
                        <w:tc>
                          <w:tcPr>
                            <w:tcW w:w="1276" w:type="dxa"/>
                            <w:tcBorders>
                              <w:left w:val="nil"/>
                              <w:right w:val="nil"/>
                            </w:tcBorders>
                            <w:shd w:val="clear" w:color="auto" w:fill="auto"/>
                          </w:tcPr>
                          <w:p w:rsidR="00EE083B" w:rsidRPr="00753D9D" w:rsidRDefault="00EE083B" w:rsidP="00040E48">
                            <w:pPr>
                              <w:spacing w:after="120"/>
                              <w:suppressOverlap/>
                              <w:jc w:val="center"/>
                              <w:rPr>
                                <w:rFonts w:ascii="Calibri" w:hAnsi="Calibri" w:cs="Tahoma"/>
                                <w:color w:val="1F497D"/>
                                <w:sz w:val="22"/>
                                <w:szCs w:val="22"/>
                                <w:lang w:val="en-NZ"/>
                              </w:rPr>
                            </w:pPr>
                            <w:r w:rsidRPr="00753D9D">
                              <w:rPr>
                                <w:rFonts w:ascii="Calibri" w:hAnsi="Calibri" w:cs="Tahoma"/>
                                <w:color w:val="1F497D"/>
                                <w:sz w:val="22"/>
                                <w:szCs w:val="22"/>
                                <w:lang w:val="en-NZ"/>
                              </w:rPr>
                              <w:t>1</w:t>
                            </w:r>
                          </w:p>
                        </w:tc>
                      </w:tr>
                      <w:tr w:rsidR="00040E48" w:rsidRPr="00753D9D" w:rsidTr="00432855">
                        <w:tc>
                          <w:tcPr>
                            <w:tcW w:w="6629" w:type="dxa"/>
                            <w:tcBorders>
                              <w:left w:val="nil"/>
                              <w:right w:val="nil"/>
                            </w:tcBorders>
                            <w:shd w:val="clear" w:color="auto" w:fill="auto"/>
                          </w:tcPr>
                          <w:p w:rsidR="00EE083B" w:rsidRPr="00753D9D" w:rsidRDefault="00EE083B" w:rsidP="00040E48">
                            <w:pPr>
                              <w:spacing w:after="120"/>
                              <w:suppressOverlap/>
                              <w:rPr>
                                <w:rFonts w:ascii="Calibri" w:hAnsi="Calibri" w:cs="Tahoma"/>
                                <w:color w:val="1F497D"/>
                                <w:sz w:val="22"/>
                                <w:szCs w:val="22"/>
                                <w:lang w:val="en-NZ"/>
                              </w:rPr>
                            </w:pPr>
                            <w:r w:rsidRPr="00753D9D">
                              <w:rPr>
                                <w:rFonts w:ascii="Calibri" w:hAnsi="Calibri" w:cs="Tahoma"/>
                                <w:color w:val="1F497D"/>
                                <w:sz w:val="22"/>
                                <w:szCs w:val="22"/>
                                <w:lang w:val="en-NZ"/>
                              </w:rPr>
                              <w:t>Entire leg swollen</w:t>
                            </w:r>
                          </w:p>
                        </w:tc>
                        <w:tc>
                          <w:tcPr>
                            <w:tcW w:w="1276" w:type="dxa"/>
                            <w:tcBorders>
                              <w:left w:val="nil"/>
                              <w:right w:val="nil"/>
                            </w:tcBorders>
                            <w:shd w:val="clear" w:color="auto" w:fill="auto"/>
                          </w:tcPr>
                          <w:p w:rsidR="00EE083B" w:rsidRPr="00753D9D" w:rsidRDefault="00EE083B" w:rsidP="00040E48">
                            <w:pPr>
                              <w:spacing w:after="120"/>
                              <w:suppressOverlap/>
                              <w:jc w:val="center"/>
                              <w:rPr>
                                <w:rFonts w:ascii="Calibri" w:hAnsi="Calibri" w:cs="Tahoma"/>
                                <w:color w:val="1F497D"/>
                                <w:sz w:val="22"/>
                                <w:szCs w:val="22"/>
                                <w:lang w:val="en-NZ"/>
                              </w:rPr>
                            </w:pPr>
                            <w:r w:rsidRPr="00753D9D">
                              <w:rPr>
                                <w:rFonts w:ascii="Calibri" w:hAnsi="Calibri" w:cs="Tahoma"/>
                                <w:color w:val="1F497D"/>
                                <w:sz w:val="22"/>
                                <w:szCs w:val="22"/>
                                <w:lang w:val="en-NZ"/>
                              </w:rPr>
                              <w:t>1</w:t>
                            </w:r>
                          </w:p>
                        </w:tc>
                      </w:tr>
                      <w:tr w:rsidR="00040E48" w:rsidRPr="00753D9D" w:rsidTr="00432855">
                        <w:tc>
                          <w:tcPr>
                            <w:tcW w:w="6629" w:type="dxa"/>
                            <w:tcBorders>
                              <w:left w:val="nil"/>
                              <w:right w:val="nil"/>
                            </w:tcBorders>
                            <w:shd w:val="clear" w:color="auto" w:fill="auto"/>
                          </w:tcPr>
                          <w:p w:rsidR="00EE083B" w:rsidRPr="00753D9D" w:rsidRDefault="00EE083B" w:rsidP="00040E48">
                            <w:pPr>
                              <w:spacing w:after="120"/>
                              <w:suppressOverlap/>
                              <w:rPr>
                                <w:rFonts w:ascii="Calibri" w:hAnsi="Calibri" w:cs="Tahoma"/>
                                <w:color w:val="1F497D"/>
                                <w:sz w:val="22"/>
                                <w:szCs w:val="22"/>
                                <w:lang w:val="en-NZ"/>
                              </w:rPr>
                            </w:pPr>
                            <w:r w:rsidRPr="00753D9D">
                              <w:rPr>
                                <w:rFonts w:ascii="Calibri" w:hAnsi="Calibri" w:cs="Tahoma"/>
                                <w:color w:val="1F497D"/>
                                <w:sz w:val="22"/>
                                <w:szCs w:val="22"/>
                                <w:lang w:val="en-NZ"/>
                              </w:rPr>
                              <w:t>Calf swelling 3cm &gt; asymptomatic side</w:t>
                            </w:r>
                          </w:p>
                        </w:tc>
                        <w:tc>
                          <w:tcPr>
                            <w:tcW w:w="1276" w:type="dxa"/>
                            <w:tcBorders>
                              <w:left w:val="nil"/>
                              <w:right w:val="nil"/>
                            </w:tcBorders>
                            <w:shd w:val="clear" w:color="auto" w:fill="auto"/>
                          </w:tcPr>
                          <w:p w:rsidR="00EE083B" w:rsidRPr="00753D9D" w:rsidRDefault="00EE083B" w:rsidP="00040E48">
                            <w:pPr>
                              <w:spacing w:after="120"/>
                              <w:suppressOverlap/>
                              <w:jc w:val="center"/>
                              <w:rPr>
                                <w:rFonts w:ascii="Calibri" w:hAnsi="Calibri" w:cs="Tahoma"/>
                                <w:color w:val="1F497D"/>
                                <w:sz w:val="22"/>
                                <w:szCs w:val="22"/>
                                <w:lang w:val="en-NZ"/>
                              </w:rPr>
                            </w:pPr>
                          </w:p>
                        </w:tc>
                      </w:tr>
                      <w:tr w:rsidR="00040E48" w:rsidRPr="00753D9D" w:rsidTr="00432855">
                        <w:tc>
                          <w:tcPr>
                            <w:tcW w:w="6629" w:type="dxa"/>
                            <w:tcBorders>
                              <w:left w:val="nil"/>
                              <w:right w:val="nil"/>
                            </w:tcBorders>
                            <w:shd w:val="clear" w:color="auto" w:fill="auto"/>
                          </w:tcPr>
                          <w:p w:rsidR="00EE083B" w:rsidRPr="00753D9D" w:rsidRDefault="00EE083B" w:rsidP="00040E48">
                            <w:pPr>
                              <w:spacing w:after="120"/>
                              <w:suppressOverlap/>
                              <w:rPr>
                                <w:rFonts w:ascii="Calibri" w:hAnsi="Calibri" w:cs="Tahoma"/>
                                <w:color w:val="1F497D"/>
                                <w:sz w:val="22"/>
                                <w:szCs w:val="22"/>
                                <w:lang w:val="en-NZ"/>
                              </w:rPr>
                            </w:pPr>
                            <w:r w:rsidRPr="00753D9D">
                              <w:rPr>
                                <w:rFonts w:ascii="Calibri" w:hAnsi="Calibri" w:cs="Tahoma"/>
                                <w:color w:val="1F497D"/>
                                <w:sz w:val="22"/>
                                <w:szCs w:val="22"/>
                                <w:lang w:val="en-NZ"/>
                              </w:rPr>
                              <w:t xml:space="preserve">(measured 10cm below </w:t>
                            </w:r>
                            <w:proofErr w:type="spellStart"/>
                            <w:r w:rsidRPr="00753D9D">
                              <w:rPr>
                                <w:rFonts w:ascii="Calibri" w:hAnsi="Calibri" w:cs="Tahoma"/>
                                <w:color w:val="1F497D"/>
                                <w:sz w:val="22"/>
                                <w:szCs w:val="22"/>
                                <w:lang w:val="en-NZ"/>
                              </w:rPr>
                              <w:t>Tibial</w:t>
                            </w:r>
                            <w:proofErr w:type="spellEnd"/>
                            <w:r w:rsidRPr="00753D9D">
                              <w:rPr>
                                <w:rFonts w:ascii="Calibri" w:hAnsi="Calibri" w:cs="Tahoma"/>
                                <w:color w:val="1F497D"/>
                                <w:sz w:val="22"/>
                                <w:szCs w:val="22"/>
                                <w:lang w:val="en-NZ"/>
                              </w:rPr>
                              <w:t xml:space="preserve"> Tuberosity)</w:t>
                            </w:r>
                          </w:p>
                        </w:tc>
                        <w:tc>
                          <w:tcPr>
                            <w:tcW w:w="1276" w:type="dxa"/>
                            <w:tcBorders>
                              <w:left w:val="nil"/>
                              <w:right w:val="nil"/>
                            </w:tcBorders>
                            <w:shd w:val="clear" w:color="auto" w:fill="auto"/>
                          </w:tcPr>
                          <w:p w:rsidR="00EE083B" w:rsidRPr="00753D9D" w:rsidRDefault="00EE083B" w:rsidP="00040E48">
                            <w:pPr>
                              <w:spacing w:after="120"/>
                              <w:suppressOverlap/>
                              <w:jc w:val="center"/>
                              <w:rPr>
                                <w:rFonts w:ascii="Calibri" w:hAnsi="Calibri" w:cs="Tahoma"/>
                                <w:color w:val="1F497D"/>
                                <w:sz w:val="22"/>
                                <w:szCs w:val="22"/>
                                <w:lang w:val="en-NZ"/>
                              </w:rPr>
                            </w:pPr>
                            <w:r w:rsidRPr="00753D9D">
                              <w:rPr>
                                <w:rFonts w:ascii="Calibri" w:hAnsi="Calibri" w:cs="Tahoma"/>
                                <w:color w:val="1F497D"/>
                                <w:sz w:val="22"/>
                                <w:szCs w:val="22"/>
                                <w:lang w:val="en-NZ"/>
                              </w:rPr>
                              <w:t>1</w:t>
                            </w:r>
                          </w:p>
                        </w:tc>
                      </w:tr>
                      <w:tr w:rsidR="00040E48" w:rsidRPr="00753D9D" w:rsidTr="00432855">
                        <w:tc>
                          <w:tcPr>
                            <w:tcW w:w="6629" w:type="dxa"/>
                            <w:tcBorders>
                              <w:left w:val="nil"/>
                              <w:right w:val="nil"/>
                            </w:tcBorders>
                            <w:shd w:val="clear" w:color="auto" w:fill="auto"/>
                          </w:tcPr>
                          <w:p w:rsidR="00EE083B" w:rsidRPr="00753D9D" w:rsidRDefault="00EE083B" w:rsidP="00040E48">
                            <w:pPr>
                              <w:spacing w:after="120"/>
                              <w:suppressOverlap/>
                              <w:rPr>
                                <w:rFonts w:ascii="Calibri" w:hAnsi="Calibri" w:cs="Tahoma"/>
                                <w:color w:val="1F497D"/>
                                <w:sz w:val="22"/>
                                <w:szCs w:val="22"/>
                                <w:lang w:val="en-NZ"/>
                              </w:rPr>
                            </w:pPr>
                            <w:r w:rsidRPr="00753D9D">
                              <w:rPr>
                                <w:rFonts w:ascii="Calibri" w:hAnsi="Calibri" w:cs="Tahoma"/>
                                <w:color w:val="1F497D"/>
                                <w:sz w:val="22"/>
                                <w:szCs w:val="22"/>
                                <w:lang w:val="en-NZ"/>
                              </w:rPr>
                              <w:t>Pitting oedema confined to the symptomatic leg</w:t>
                            </w:r>
                          </w:p>
                        </w:tc>
                        <w:tc>
                          <w:tcPr>
                            <w:tcW w:w="1276" w:type="dxa"/>
                            <w:tcBorders>
                              <w:left w:val="nil"/>
                              <w:right w:val="nil"/>
                            </w:tcBorders>
                            <w:shd w:val="clear" w:color="auto" w:fill="auto"/>
                          </w:tcPr>
                          <w:p w:rsidR="00EE083B" w:rsidRPr="00753D9D" w:rsidRDefault="00EE083B" w:rsidP="00040E48">
                            <w:pPr>
                              <w:spacing w:after="120"/>
                              <w:suppressOverlap/>
                              <w:jc w:val="center"/>
                              <w:rPr>
                                <w:rFonts w:ascii="Calibri" w:hAnsi="Calibri" w:cs="Tahoma"/>
                                <w:color w:val="1F497D"/>
                                <w:sz w:val="22"/>
                                <w:szCs w:val="22"/>
                                <w:lang w:val="en-NZ"/>
                              </w:rPr>
                            </w:pPr>
                            <w:r w:rsidRPr="00753D9D">
                              <w:rPr>
                                <w:rFonts w:ascii="Calibri" w:hAnsi="Calibri" w:cs="Tahoma"/>
                                <w:color w:val="1F497D"/>
                                <w:sz w:val="22"/>
                                <w:szCs w:val="22"/>
                                <w:lang w:val="en-NZ"/>
                              </w:rPr>
                              <w:t>1</w:t>
                            </w:r>
                          </w:p>
                        </w:tc>
                      </w:tr>
                      <w:tr w:rsidR="00040E48" w:rsidRPr="00753D9D" w:rsidTr="00432855">
                        <w:tc>
                          <w:tcPr>
                            <w:tcW w:w="6629" w:type="dxa"/>
                            <w:tcBorders>
                              <w:left w:val="nil"/>
                              <w:right w:val="nil"/>
                            </w:tcBorders>
                            <w:shd w:val="clear" w:color="auto" w:fill="auto"/>
                          </w:tcPr>
                          <w:p w:rsidR="00EE083B" w:rsidRPr="00753D9D" w:rsidRDefault="00EE083B" w:rsidP="00040E48">
                            <w:pPr>
                              <w:spacing w:after="120"/>
                              <w:suppressOverlap/>
                              <w:rPr>
                                <w:rFonts w:ascii="Calibri" w:hAnsi="Calibri" w:cs="Tahoma"/>
                                <w:color w:val="1F497D"/>
                                <w:sz w:val="22"/>
                                <w:szCs w:val="22"/>
                                <w:lang w:val="en-NZ"/>
                              </w:rPr>
                            </w:pPr>
                            <w:r w:rsidRPr="00753D9D">
                              <w:rPr>
                                <w:rFonts w:ascii="Calibri" w:hAnsi="Calibri" w:cs="Tahoma"/>
                                <w:color w:val="1F497D"/>
                                <w:sz w:val="22"/>
                                <w:szCs w:val="22"/>
                                <w:lang w:val="en-NZ"/>
                              </w:rPr>
                              <w:t>Collateral superficial veins (not Varicose)</w:t>
                            </w:r>
                          </w:p>
                        </w:tc>
                        <w:tc>
                          <w:tcPr>
                            <w:tcW w:w="1276" w:type="dxa"/>
                            <w:tcBorders>
                              <w:left w:val="nil"/>
                              <w:right w:val="nil"/>
                            </w:tcBorders>
                            <w:shd w:val="clear" w:color="auto" w:fill="auto"/>
                          </w:tcPr>
                          <w:p w:rsidR="00EE083B" w:rsidRPr="00753D9D" w:rsidRDefault="00EE083B" w:rsidP="00040E48">
                            <w:pPr>
                              <w:spacing w:after="120"/>
                              <w:suppressOverlap/>
                              <w:jc w:val="center"/>
                              <w:rPr>
                                <w:rFonts w:ascii="Calibri" w:hAnsi="Calibri" w:cs="Tahoma"/>
                                <w:color w:val="1F497D"/>
                                <w:sz w:val="22"/>
                                <w:szCs w:val="22"/>
                                <w:lang w:val="en-NZ"/>
                              </w:rPr>
                            </w:pPr>
                            <w:r w:rsidRPr="00753D9D">
                              <w:rPr>
                                <w:rFonts w:ascii="Calibri" w:hAnsi="Calibri" w:cs="Tahoma"/>
                                <w:color w:val="1F497D"/>
                                <w:sz w:val="22"/>
                                <w:szCs w:val="22"/>
                                <w:lang w:val="en-NZ"/>
                              </w:rPr>
                              <w:t>1</w:t>
                            </w:r>
                          </w:p>
                        </w:tc>
                      </w:tr>
                      <w:tr w:rsidR="00040E48" w:rsidRPr="00753D9D" w:rsidTr="00432855">
                        <w:tc>
                          <w:tcPr>
                            <w:tcW w:w="6629" w:type="dxa"/>
                            <w:tcBorders>
                              <w:left w:val="nil"/>
                              <w:right w:val="nil"/>
                            </w:tcBorders>
                            <w:shd w:val="clear" w:color="auto" w:fill="auto"/>
                          </w:tcPr>
                          <w:p w:rsidR="00EE083B" w:rsidRPr="00753D9D" w:rsidRDefault="00EE083B" w:rsidP="00040E48">
                            <w:pPr>
                              <w:spacing w:after="120"/>
                              <w:suppressOverlap/>
                              <w:rPr>
                                <w:rFonts w:ascii="Calibri" w:hAnsi="Calibri" w:cs="Tahoma"/>
                                <w:color w:val="1F497D"/>
                                <w:sz w:val="22"/>
                                <w:szCs w:val="22"/>
                                <w:lang w:val="en-NZ"/>
                              </w:rPr>
                            </w:pPr>
                            <w:r w:rsidRPr="00753D9D">
                              <w:rPr>
                                <w:rFonts w:ascii="Calibri" w:hAnsi="Calibri" w:cs="Tahoma"/>
                                <w:color w:val="1F497D"/>
                                <w:sz w:val="22"/>
                                <w:szCs w:val="22"/>
                                <w:lang w:val="en-NZ"/>
                              </w:rPr>
                              <w:t>Alternative diagnosis as likely as or greater than that of DVT</w:t>
                            </w:r>
                          </w:p>
                        </w:tc>
                        <w:tc>
                          <w:tcPr>
                            <w:tcW w:w="1276" w:type="dxa"/>
                            <w:tcBorders>
                              <w:left w:val="nil"/>
                              <w:right w:val="nil"/>
                            </w:tcBorders>
                            <w:shd w:val="clear" w:color="auto" w:fill="auto"/>
                          </w:tcPr>
                          <w:p w:rsidR="00EE083B" w:rsidRPr="00753D9D" w:rsidRDefault="00EE083B" w:rsidP="00040E48">
                            <w:pPr>
                              <w:spacing w:after="120"/>
                              <w:suppressOverlap/>
                              <w:jc w:val="center"/>
                              <w:rPr>
                                <w:rFonts w:ascii="Calibri" w:hAnsi="Calibri" w:cs="Tahoma"/>
                                <w:color w:val="1F497D"/>
                                <w:sz w:val="22"/>
                                <w:szCs w:val="22"/>
                                <w:lang w:val="en-NZ"/>
                              </w:rPr>
                            </w:pPr>
                            <w:r w:rsidRPr="00753D9D">
                              <w:rPr>
                                <w:rFonts w:ascii="Calibri" w:hAnsi="Calibri" w:cs="Tahoma"/>
                                <w:color w:val="1F497D"/>
                                <w:sz w:val="22"/>
                                <w:szCs w:val="22"/>
                                <w:lang w:val="en-NZ"/>
                              </w:rPr>
                              <w:t>-2</w:t>
                            </w:r>
                          </w:p>
                        </w:tc>
                      </w:tr>
                    </w:tbl>
                    <w:p w:rsidR="00EE083B" w:rsidRPr="00753D9D" w:rsidRDefault="00EE083B" w:rsidP="00040E48">
                      <w:pPr>
                        <w:spacing w:after="120"/>
                        <w:rPr>
                          <w:rFonts w:ascii="Calibri" w:hAnsi="Calibri"/>
                          <w:color w:val="1F497D"/>
                          <w:sz w:val="20"/>
                          <w:szCs w:val="20"/>
                        </w:rPr>
                      </w:pPr>
                      <w:r w:rsidRPr="00753D9D">
                        <w:rPr>
                          <w:rFonts w:ascii="Calibri" w:hAnsi="Calibri"/>
                          <w:color w:val="1F497D"/>
                          <w:sz w:val="22"/>
                          <w:szCs w:val="22"/>
                          <w:lang w:val="en-NZ"/>
                        </w:rPr>
                        <w:br w:type="textWrapping" w:clear="all"/>
                      </w:r>
                      <w:r w:rsidRPr="00753D9D">
                        <w:rPr>
                          <w:rFonts w:ascii="Calibri" w:hAnsi="Calibri"/>
                          <w:color w:val="1F497D"/>
                          <w:sz w:val="20"/>
                          <w:szCs w:val="20"/>
                        </w:rPr>
                        <w:t xml:space="preserve">Risk score interpretation (probability of DVT): </w:t>
                      </w:r>
                    </w:p>
                    <w:p w:rsidR="00EE083B" w:rsidRPr="00753D9D" w:rsidRDefault="00EE083B" w:rsidP="00EE083B">
                      <w:pPr>
                        <w:numPr>
                          <w:ilvl w:val="0"/>
                          <w:numId w:val="2"/>
                        </w:numPr>
                        <w:spacing w:before="100" w:beforeAutospacing="1" w:after="100" w:afterAutospacing="1"/>
                        <w:rPr>
                          <w:rFonts w:ascii="Calibri" w:hAnsi="Calibri"/>
                          <w:color w:val="1F497D"/>
                          <w:sz w:val="20"/>
                          <w:szCs w:val="20"/>
                        </w:rPr>
                      </w:pPr>
                      <w:r w:rsidRPr="00753D9D">
                        <w:rPr>
                          <w:rFonts w:ascii="Calibri" w:hAnsi="Calibri"/>
                          <w:color w:val="1F497D"/>
                          <w:sz w:val="20"/>
                          <w:szCs w:val="20"/>
                        </w:rPr>
                        <w:t xml:space="preserve">&gt;/=3 points: high risk (75%); </w:t>
                      </w:r>
                    </w:p>
                    <w:p w:rsidR="00EE083B" w:rsidRPr="00753D9D" w:rsidRDefault="00EE083B" w:rsidP="00EE083B">
                      <w:pPr>
                        <w:numPr>
                          <w:ilvl w:val="0"/>
                          <w:numId w:val="2"/>
                        </w:numPr>
                        <w:spacing w:before="100" w:beforeAutospacing="1" w:after="100" w:afterAutospacing="1"/>
                        <w:rPr>
                          <w:rFonts w:ascii="Calibri" w:hAnsi="Calibri"/>
                          <w:color w:val="1F497D"/>
                          <w:sz w:val="20"/>
                          <w:szCs w:val="20"/>
                        </w:rPr>
                      </w:pPr>
                      <w:r w:rsidRPr="00753D9D">
                        <w:rPr>
                          <w:rFonts w:ascii="Calibri" w:hAnsi="Calibri"/>
                          <w:color w:val="1F497D"/>
                          <w:sz w:val="20"/>
                          <w:szCs w:val="20"/>
                        </w:rPr>
                        <w:t xml:space="preserve">1 to 2 points: moderate risk (17%); </w:t>
                      </w:r>
                    </w:p>
                    <w:p w:rsidR="00EE083B" w:rsidRPr="00753D9D" w:rsidRDefault="00EE083B" w:rsidP="00EE083B">
                      <w:pPr>
                        <w:numPr>
                          <w:ilvl w:val="0"/>
                          <w:numId w:val="2"/>
                        </w:numPr>
                        <w:spacing w:before="100" w:beforeAutospacing="1" w:after="100" w:afterAutospacing="1"/>
                        <w:rPr>
                          <w:rFonts w:ascii="Calibri" w:hAnsi="Calibri"/>
                          <w:color w:val="1F497D"/>
                          <w:sz w:val="20"/>
                          <w:szCs w:val="20"/>
                        </w:rPr>
                      </w:pPr>
                      <w:r w:rsidRPr="00753D9D">
                        <w:rPr>
                          <w:rFonts w:ascii="Calibri" w:hAnsi="Calibri"/>
                          <w:color w:val="1F497D"/>
                          <w:sz w:val="20"/>
                          <w:szCs w:val="20"/>
                        </w:rPr>
                        <w:t xml:space="preserve">&lt;1 point: low risk (3%). </w:t>
                      </w:r>
                    </w:p>
                  </w:txbxContent>
                </v:textbox>
              </v:shape>
            </w:pict>
          </mc:Fallback>
        </mc:AlternateContent>
      </w:r>
    </w:p>
    <w:p w:rsidR="00EE083B" w:rsidRDefault="00EE083B" w:rsidP="00EE083B">
      <w:pPr>
        <w:rPr>
          <w:rFonts w:ascii="Calibri" w:hAnsi="Calibri"/>
          <w:lang w:val="en-NZ"/>
        </w:rPr>
      </w:pPr>
    </w:p>
    <w:p w:rsidR="00EE083B" w:rsidRDefault="00EE083B" w:rsidP="00EE083B">
      <w:pPr>
        <w:rPr>
          <w:rFonts w:ascii="Calibri" w:hAnsi="Calibri"/>
          <w:lang w:val="en-NZ"/>
        </w:rPr>
      </w:pPr>
    </w:p>
    <w:p w:rsidR="00EE083B" w:rsidRDefault="00EE083B" w:rsidP="00EE083B">
      <w:pPr>
        <w:rPr>
          <w:rFonts w:ascii="Calibri" w:hAnsi="Calibri"/>
          <w:lang w:val="en-NZ"/>
        </w:rPr>
      </w:pPr>
    </w:p>
    <w:p w:rsidR="00EE083B" w:rsidRDefault="00EE083B" w:rsidP="00EE083B">
      <w:pPr>
        <w:rPr>
          <w:rFonts w:ascii="Calibri" w:hAnsi="Calibri"/>
          <w:lang w:val="en-NZ"/>
        </w:rPr>
      </w:pPr>
    </w:p>
    <w:p w:rsidR="00EE083B" w:rsidRDefault="00EE083B" w:rsidP="00EE083B">
      <w:pPr>
        <w:rPr>
          <w:rFonts w:ascii="Calibri" w:hAnsi="Calibri"/>
          <w:lang w:val="en-NZ"/>
        </w:rPr>
      </w:pPr>
    </w:p>
    <w:p w:rsidR="00EE083B" w:rsidRDefault="00EE083B" w:rsidP="00EE083B">
      <w:pPr>
        <w:rPr>
          <w:rFonts w:ascii="Calibri" w:hAnsi="Calibri"/>
          <w:lang w:val="en-NZ"/>
        </w:rPr>
      </w:pPr>
    </w:p>
    <w:p w:rsidR="00EE083B" w:rsidRDefault="00EE083B" w:rsidP="00EE083B">
      <w:pPr>
        <w:rPr>
          <w:rFonts w:ascii="Calibri" w:hAnsi="Calibri"/>
          <w:lang w:val="en-NZ"/>
        </w:rPr>
      </w:pPr>
    </w:p>
    <w:p w:rsidR="00EE083B" w:rsidRDefault="00EE083B" w:rsidP="00EE083B">
      <w:pPr>
        <w:rPr>
          <w:rFonts w:ascii="Calibri" w:hAnsi="Calibri"/>
          <w:lang w:val="en-NZ"/>
        </w:rPr>
      </w:pPr>
    </w:p>
    <w:p w:rsidR="00EE083B" w:rsidRDefault="00EE083B" w:rsidP="00EE083B">
      <w:pPr>
        <w:rPr>
          <w:rFonts w:ascii="Calibri" w:hAnsi="Calibri"/>
          <w:lang w:val="en-NZ"/>
        </w:rPr>
      </w:pPr>
    </w:p>
    <w:p w:rsidR="00EE083B" w:rsidRDefault="00EE083B" w:rsidP="00EE083B">
      <w:pPr>
        <w:rPr>
          <w:rFonts w:ascii="Calibri" w:hAnsi="Calibri"/>
          <w:lang w:val="en-NZ"/>
        </w:rPr>
      </w:pPr>
    </w:p>
    <w:p w:rsidR="00EE083B" w:rsidRDefault="00EE083B" w:rsidP="00EE083B">
      <w:pPr>
        <w:rPr>
          <w:rFonts w:ascii="Calibri" w:hAnsi="Calibri"/>
          <w:lang w:val="en-NZ"/>
        </w:rPr>
      </w:pPr>
    </w:p>
    <w:p w:rsidR="00EE083B" w:rsidRDefault="00EE083B" w:rsidP="00EE083B">
      <w:pPr>
        <w:rPr>
          <w:rFonts w:ascii="Calibri" w:hAnsi="Calibri"/>
          <w:lang w:val="en-NZ"/>
        </w:rPr>
      </w:pPr>
    </w:p>
    <w:p w:rsidR="00EE083B" w:rsidRDefault="00EE083B" w:rsidP="00EE083B">
      <w:pPr>
        <w:rPr>
          <w:rFonts w:ascii="Calibri" w:hAnsi="Calibri"/>
          <w:lang w:val="en-NZ"/>
        </w:rPr>
      </w:pPr>
    </w:p>
    <w:p w:rsidR="00EE083B" w:rsidRDefault="00EE083B" w:rsidP="00EE083B">
      <w:pPr>
        <w:rPr>
          <w:rFonts w:ascii="Calibri" w:hAnsi="Calibri"/>
          <w:lang w:val="en-NZ"/>
        </w:rPr>
      </w:pPr>
    </w:p>
    <w:p w:rsidR="00EE083B" w:rsidRPr="002057D9" w:rsidRDefault="00EE083B" w:rsidP="00EE083B">
      <w:pPr>
        <w:rPr>
          <w:rFonts w:ascii="Calibri" w:hAnsi="Calibri"/>
          <w:lang w:val="en-NZ"/>
        </w:rPr>
      </w:pPr>
    </w:p>
    <w:p w:rsidR="00EE083B" w:rsidRDefault="00EE083B" w:rsidP="005B1938">
      <w:pPr>
        <w:rPr>
          <w:rFonts w:ascii="Calibri" w:hAnsi="Calibri" w:cs="Tahoma"/>
        </w:rPr>
      </w:pPr>
    </w:p>
    <w:p w:rsidR="00EE083B" w:rsidRDefault="00EE083B" w:rsidP="005B1938">
      <w:pPr>
        <w:rPr>
          <w:rFonts w:ascii="Calibri" w:hAnsi="Calibri" w:cs="Tahoma"/>
        </w:rPr>
      </w:pPr>
    </w:p>
    <w:p w:rsidR="00EE083B" w:rsidRDefault="00EE083B" w:rsidP="005B1938">
      <w:pPr>
        <w:rPr>
          <w:rFonts w:ascii="Calibri" w:hAnsi="Calibri" w:cs="Tahoma"/>
        </w:rPr>
      </w:pPr>
    </w:p>
    <w:p w:rsidR="00EE083B" w:rsidRDefault="00EE083B" w:rsidP="005B1938">
      <w:pPr>
        <w:rPr>
          <w:rFonts w:ascii="Calibri" w:hAnsi="Calibri" w:cs="Tahoma"/>
        </w:rPr>
      </w:pPr>
    </w:p>
    <w:p w:rsidR="00EE083B" w:rsidRDefault="00EE083B" w:rsidP="005B1938">
      <w:pPr>
        <w:rPr>
          <w:rFonts w:ascii="Calibri" w:hAnsi="Calibri" w:cs="Tahoma"/>
        </w:rPr>
      </w:pPr>
    </w:p>
    <w:p w:rsidR="00EE083B" w:rsidRDefault="00EE083B" w:rsidP="005B1938">
      <w:pPr>
        <w:rPr>
          <w:rFonts w:ascii="Calibri" w:hAnsi="Calibri" w:cs="Tahoma"/>
        </w:rPr>
      </w:pPr>
    </w:p>
    <w:p w:rsidR="00EE083B" w:rsidRDefault="00EE083B" w:rsidP="005B1938">
      <w:pPr>
        <w:rPr>
          <w:rFonts w:ascii="Calibri" w:hAnsi="Calibri" w:cs="Tahoma"/>
        </w:rPr>
      </w:pPr>
    </w:p>
    <w:p w:rsidR="00EE083B" w:rsidRDefault="00EE083B" w:rsidP="005B1938">
      <w:pPr>
        <w:rPr>
          <w:rFonts w:ascii="Calibri" w:hAnsi="Calibri" w:cs="Tahoma"/>
        </w:rPr>
      </w:pPr>
    </w:p>
    <w:p w:rsidR="00EE083B" w:rsidRDefault="00EE083B" w:rsidP="005B1938">
      <w:pPr>
        <w:rPr>
          <w:rFonts w:ascii="Calibri" w:hAnsi="Calibri" w:cs="Tahoma"/>
        </w:rPr>
      </w:pPr>
    </w:p>
    <w:p w:rsidR="00EE083B" w:rsidRDefault="00EE083B" w:rsidP="005B1938">
      <w:pPr>
        <w:rPr>
          <w:rFonts w:ascii="Calibri" w:hAnsi="Calibri" w:cs="Tahoma"/>
        </w:rPr>
      </w:pPr>
    </w:p>
    <w:p w:rsidR="00EE083B" w:rsidRDefault="00EE083B" w:rsidP="005B1938">
      <w:pPr>
        <w:rPr>
          <w:rFonts w:ascii="Calibri" w:hAnsi="Calibri" w:cs="Tahoma"/>
        </w:rPr>
      </w:pPr>
    </w:p>
    <w:p w:rsidR="00EE083B" w:rsidRDefault="00EE083B" w:rsidP="005B1938">
      <w:pPr>
        <w:rPr>
          <w:rFonts w:ascii="Calibri" w:hAnsi="Calibri" w:cs="Tahoma"/>
        </w:rPr>
      </w:pPr>
    </w:p>
    <w:p w:rsidR="00EE083B" w:rsidRDefault="00EE083B" w:rsidP="005B1938">
      <w:pPr>
        <w:rPr>
          <w:rFonts w:ascii="Calibri" w:hAnsi="Calibri" w:cs="Tahoma"/>
        </w:rPr>
      </w:pPr>
    </w:p>
    <w:p w:rsidR="00EE083B" w:rsidRDefault="00EE083B" w:rsidP="005B1938">
      <w:pPr>
        <w:rPr>
          <w:rFonts w:ascii="Calibri" w:hAnsi="Calibri" w:cs="Tahoma"/>
        </w:rPr>
      </w:pPr>
    </w:p>
    <w:p w:rsidR="00EE083B" w:rsidRDefault="00EE083B" w:rsidP="005B1938">
      <w:pPr>
        <w:rPr>
          <w:rFonts w:ascii="Calibri" w:hAnsi="Calibri" w:cs="Tahoma"/>
        </w:rPr>
      </w:pPr>
    </w:p>
    <w:p w:rsidR="00223F6A" w:rsidRDefault="00223F6A">
      <w:pPr>
        <w:rPr>
          <w:rFonts w:ascii="Calibri" w:hAnsi="Calibri"/>
          <w:lang w:val="en-NZ"/>
        </w:rPr>
      </w:pPr>
    </w:p>
    <w:p w:rsidR="007F0CAA" w:rsidRDefault="007F0CAA">
      <w:pPr>
        <w:rPr>
          <w:rFonts w:ascii="Calibri" w:hAnsi="Calibri"/>
          <w:lang w:val="en-NZ"/>
        </w:rPr>
      </w:pPr>
    </w:p>
    <w:p w:rsidR="007F0CAA" w:rsidRDefault="007F0CAA">
      <w:pPr>
        <w:rPr>
          <w:rFonts w:ascii="Calibri" w:hAnsi="Calibri"/>
          <w:lang w:val="en-NZ"/>
        </w:rPr>
      </w:pPr>
    </w:p>
    <w:p w:rsidR="007F0CAA" w:rsidRDefault="007F0CAA">
      <w:pPr>
        <w:rPr>
          <w:rFonts w:ascii="Calibri" w:hAnsi="Calibri"/>
          <w:lang w:val="en-NZ"/>
        </w:rPr>
      </w:pPr>
    </w:p>
    <w:p w:rsidR="007F0CAA" w:rsidRDefault="007F0CAA">
      <w:pPr>
        <w:rPr>
          <w:rFonts w:ascii="Calibri" w:hAnsi="Calibri"/>
          <w:lang w:val="en-NZ"/>
        </w:rPr>
      </w:pPr>
    </w:p>
    <w:p w:rsidR="007F0CAA" w:rsidRDefault="007F0CAA">
      <w:pPr>
        <w:rPr>
          <w:rFonts w:ascii="Calibri" w:hAnsi="Calibri"/>
          <w:lang w:val="en-NZ"/>
        </w:rPr>
      </w:pPr>
    </w:p>
    <w:p w:rsidR="007F0CAA" w:rsidRDefault="007F0CAA">
      <w:pPr>
        <w:rPr>
          <w:rFonts w:ascii="Calibri" w:hAnsi="Calibri"/>
          <w:lang w:val="en-NZ"/>
        </w:rPr>
      </w:pPr>
    </w:p>
    <w:p w:rsidR="00C617AD" w:rsidRDefault="008C1849">
      <w:pPr>
        <w:rPr>
          <w:rFonts w:ascii="Calibri" w:hAnsi="Calibri"/>
          <w:lang w:val="en-NZ"/>
        </w:rPr>
      </w:pPr>
      <w:r w:rsidRPr="002057D9">
        <w:rPr>
          <w:rFonts w:ascii="Calibri" w:hAnsi="Calibri"/>
          <w:noProof/>
          <w:lang w:val="mi-NZ" w:eastAsia="mi-NZ"/>
        </w:rPr>
        <w:lastRenderedPageBreak/>
        <mc:AlternateContent>
          <mc:Choice Requires="wps">
            <w:drawing>
              <wp:anchor distT="0" distB="0" distL="114300" distR="114300" simplePos="0" relativeHeight="251655168" behindDoc="0" locked="0" layoutInCell="1" allowOverlap="1">
                <wp:simplePos x="0" y="0"/>
                <wp:positionH relativeFrom="margin">
                  <wp:posOffset>-295910</wp:posOffset>
                </wp:positionH>
                <wp:positionV relativeFrom="paragraph">
                  <wp:posOffset>4260850</wp:posOffset>
                </wp:positionV>
                <wp:extent cx="6191250" cy="1806575"/>
                <wp:effectExtent l="0" t="0" r="38100" b="60325"/>
                <wp:wrapNone/>
                <wp:docPr id="3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1806575"/>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4F3A8D" w:rsidRDefault="004F3A8D" w:rsidP="00CF61F0">
                            <w:pPr>
                              <w:rPr>
                                <w:rFonts w:ascii="Calibri" w:hAnsi="Calibri" w:cs="Tahoma"/>
                                <w:b/>
                                <w:sz w:val="22"/>
                                <w:szCs w:val="22"/>
                              </w:rPr>
                            </w:pPr>
                            <w:r w:rsidRPr="002057D9">
                              <w:rPr>
                                <w:rFonts w:ascii="Calibri" w:hAnsi="Calibri" w:cs="Tahoma"/>
                                <w:b/>
                                <w:sz w:val="22"/>
                                <w:szCs w:val="22"/>
                              </w:rPr>
                              <w:t>Recommended follow</w:t>
                            </w:r>
                            <w:r w:rsidR="00DE1B4E">
                              <w:rPr>
                                <w:rFonts w:ascii="Calibri" w:hAnsi="Calibri" w:cs="Tahoma"/>
                                <w:b/>
                                <w:sz w:val="22"/>
                                <w:szCs w:val="22"/>
                              </w:rPr>
                              <w:t>-</w:t>
                            </w:r>
                            <w:r w:rsidRPr="002057D9">
                              <w:rPr>
                                <w:rFonts w:ascii="Calibri" w:hAnsi="Calibri" w:cs="Tahoma"/>
                                <w:b/>
                                <w:sz w:val="22"/>
                                <w:szCs w:val="22"/>
                              </w:rPr>
                              <w:t>up procedure</w:t>
                            </w:r>
                            <w:r w:rsidR="005B1938">
                              <w:rPr>
                                <w:rFonts w:ascii="Calibri" w:hAnsi="Calibri" w:cs="Tahoma"/>
                                <w:b/>
                                <w:sz w:val="22"/>
                                <w:szCs w:val="22"/>
                              </w:rPr>
                              <w:t>:</w:t>
                            </w:r>
                          </w:p>
                          <w:p w:rsidR="003A2474" w:rsidRPr="002057D9" w:rsidRDefault="003A2474" w:rsidP="00CF61F0">
                            <w:pPr>
                              <w:rPr>
                                <w:rFonts w:ascii="Calibri" w:hAnsi="Calibri" w:cs="Tahoma"/>
                                <w:b/>
                                <w:sz w:val="22"/>
                                <w:szCs w:val="22"/>
                              </w:rPr>
                            </w:pPr>
                          </w:p>
                          <w:p w:rsidR="004F3A8D" w:rsidRPr="002057D9" w:rsidRDefault="004F3A8D" w:rsidP="00CF61F0">
                            <w:pPr>
                              <w:rPr>
                                <w:rFonts w:ascii="Calibri" w:hAnsi="Calibri" w:cs="Tahoma"/>
                                <w:b/>
                                <w:color w:val="FF0000"/>
                                <w:sz w:val="22"/>
                                <w:szCs w:val="22"/>
                              </w:rPr>
                            </w:pPr>
                            <w:r w:rsidRPr="002057D9">
                              <w:rPr>
                                <w:rFonts w:ascii="Calibri" w:hAnsi="Calibri" w:cs="Tahoma"/>
                                <w:b/>
                                <w:color w:val="FF0000"/>
                                <w:sz w:val="22"/>
                                <w:szCs w:val="22"/>
                              </w:rPr>
                              <w:t>If a clear alternative diagnosis</w:t>
                            </w:r>
                          </w:p>
                          <w:p w:rsidR="004F3A8D" w:rsidRPr="002057D9" w:rsidRDefault="004F3A8D" w:rsidP="00CF61F0">
                            <w:pPr>
                              <w:numPr>
                                <w:ilvl w:val="0"/>
                                <w:numId w:val="6"/>
                              </w:numPr>
                              <w:rPr>
                                <w:rFonts w:ascii="Calibri" w:hAnsi="Calibri" w:cs="Tahoma"/>
                                <w:sz w:val="22"/>
                                <w:szCs w:val="22"/>
                              </w:rPr>
                            </w:pPr>
                            <w:r w:rsidRPr="002057D9">
                              <w:rPr>
                                <w:rFonts w:ascii="Calibri" w:hAnsi="Calibri" w:cs="Tahoma"/>
                                <w:sz w:val="22"/>
                                <w:szCs w:val="22"/>
                              </w:rPr>
                              <w:t>(Bakers cyst, cellulitis, muscle st</w:t>
                            </w:r>
                            <w:r w:rsidR="003A2474">
                              <w:rPr>
                                <w:rFonts w:ascii="Calibri" w:hAnsi="Calibri" w:cs="Tahoma"/>
                                <w:sz w:val="22"/>
                                <w:szCs w:val="22"/>
                              </w:rPr>
                              <w:t>rain, oedema)  No active follow-</w:t>
                            </w:r>
                            <w:r w:rsidRPr="002057D9">
                              <w:rPr>
                                <w:rFonts w:ascii="Calibri" w:hAnsi="Calibri" w:cs="Tahoma"/>
                                <w:sz w:val="22"/>
                                <w:szCs w:val="22"/>
                              </w:rPr>
                              <w:t>up required.</w:t>
                            </w:r>
                          </w:p>
                          <w:p w:rsidR="005B1938" w:rsidRDefault="005B1938" w:rsidP="00CF61F0">
                            <w:pPr>
                              <w:rPr>
                                <w:rFonts w:ascii="Calibri" w:hAnsi="Calibri" w:cs="Tahoma"/>
                                <w:b/>
                                <w:color w:val="FF0000"/>
                                <w:sz w:val="22"/>
                                <w:szCs w:val="22"/>
                              </w:rPr>
                            </w:pPr>
                          </w:p>
                          <w:p w:rsidR="004F3A8D" w:rsidRPr="002057D9" w:rsidRDefault="004F3A8D" w:rsidP="00CF61F0">
                            <w:pPr>
                              <w:rPr>
                                <w:rFonts w:ascii="Calibri" w:hAnsi="Calibri" w:cs="Tahoma"/>
                                <w:b/>
                                <w:color w:val="FF0000"/>
                                <w:sz w:val="22"/>
                                <w:szCs w:val="22"/>
                              </w:rPr>
                            </w:pPr>
                            <w:r w:rsidRPr="002057D9">
                              <w:rPr>
                                <w:rFonts w:ascii="Calibri" w:hAnsi="Calibri" w:cs="Tahoma"/>
                                <w:b/>
                                <w:color w:val="FF0000"/>
                                <w:sz w:val="22"/>
                                <w:szCs w:val="22"/>
                              </w:rPr>
                              <w:t>If no clear alternative diagnosis</w:t>
                            </w:r>
                          </w:p>
                          <w:p w:rsidR="004F3A8D" w:rsidRPr="00CF61F0" w:rsidRDefault="004F3A8D" w:rsidP="00CF61F0">
                            <w:pPr>
                              <w:spacing w:after="200"/>
                              <w:rPr>
                                <w:rFonts w:ascii="Calibri" w:hAnsi="Calibri" w:cs="Tahoma"/>
                                <w:sz w:val="22"/>
                                <w:szCs w:val="22"/>
                              </w:rPr>
                            </w:pPr>
                            <w:r w:rsidRPr="002057D9">
                              <w:rPr>
                                <w:rFonts w:ascii="Calibri" w:hAnsi="Calibri" w:cs="Tahoma"/>
                                <w:sz w:val="22"/>
                                <w:szCs w:val="22"/>
                              </w:rPr>
                              <w:t>Consider review one week depending on symptoms. If no change or increased symptoms, consider a repeat ultrasound. If sympt</w:t>
                            </w:r>
                            <w:r w:rsidR="003A2474">
                              <w:rPr>
                                <w:rFonts w:ascii="Calibri" w:hAnsi="Calibri" w:cs="Tahoma"/>
                                <w:sz w:val="22"/>
                                <w:szCs w:val="22"/>
                              </w:rPr>
                              <w:t>oms resolved, no further follow-</w:t>
                            </w:r>
                            <w:r w:rsidRPr="002057D9">
                              <w:rPr>
                                <w:rFonts w:ascii="Calibri" w:hAnsi="Calibri" w:cs="Tahoma"/>
                                <w:sz w:val="22"/>
                                <w:szCs w:val="22"/>
                              </w:rPr>
                              <w:t xml:space="preserve">up is required. Further advice can be obtained from the Duty Medical registrar on call or </w:t>
                            </w:r>
                            <w:r w:rsidR="005B5D02" w:rsidRPr="005B5D02">
                              <w:rPr>
                                <w:rFonts w:ascii="Calibri" w:hAnsi="Calibri" w:cs="Tahoma"/>
                                <w:sz w:val="22"/>
                                <w:szCs w:val="22"/>
                              </w:rPr>
                              <w:t>AAU Physician on call 06 873 4812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4" o:spid="_x0000_s1034" type="#_x0000_t176" style="position:absolute;margin-left:-23.3pt;margin-top:335.5pt;width:487.5pt;height:142.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" strokecolor="#92cddc" strokeweight="1pt">
                <v:fill color2="#b6dde8" focus="100%" type="gradient"/>
                <v:shadow on="t" color="#205867" opacity=".5" offset="1pt"/>
                <v:textbox>
                  <w:txbxContent>
                    <w:p w:rsidR="004F3A8D" w:rsidRDefault="004F3A8D" w:rsidP="00CF61F0">
                      <w:pPr>
                        <w:rPr>
                          <w:rFonts w:ascii="Calibri" w:hAnsi="Calibri" w:cs="Tahoma"/>
                          <w:b/>
                          <w:sz w:val="22"/>
                          <w:szCs w:val="22"/>
                        </w:rPr>
                      </w:pPr>
                      <w:r w:rsidRPr="002057D9">
                        <w:rPr>
                          <w:rFonts w:ascii="Calibri" w:hAnsi="Calibri" w:cs="Tahoma"/>
                          <w:b/>
                          <w:sz w:val="22"/>
                          <w:szCs w:val="22"/>
                        </w:rPr>
                        <w:t>Recommended follow</w:t>
                      </w:r>
                      <w:r w:rsidR="00DE1B4E">
                        <w:rPr>
                          <w:rFonts w:ascii="Calibri" w:hAnsi="Calibri" w:cs="Tahoma"/>
                          <w:b/>
                          <w:sz w:val="22"/>
                          <w:szCs w:val="22"/>
                        </w:rPr>
                        <w:t>-</w:t>
                      </w:r>
                      <w:r w:rsidRPr="002057D9">
                        <w:rPr>
                          <w:rFonts w:ascii="Calibri" w:hAnsi="Calibri" w:cs="Tahoma"/>
                          <w:b/>
                          <w:sz w:val="22"/>
                          <w:szCs w:val="22"/>
                        </w:rPr>
                        <w:t>up procedure</w:t>
                      </w:r>
                      <w:r w:rsidR="005B1938">
                        <w:rPr>
                          <w:rFonts w:ascii="Calibri" w:hAnsi="Calibri" w:cs="Tahoma"/>
                          <w:b/>
                          <w:sz w:val="22"/>
                          <w:szCs w:val="22"/>
                        </w:rPr>
                        <w:t>:</w:t>
                      </w:r>
                    </w:p>
                    <w:p w:rsidR="003A2474" w:rsidRPr="002057D9" w:rsidRDefault="003A2474" w:rsidP="00CF61F0">
                      <w:pPr>
                        <w:rPr>
                          <w:rFonts w:ascii="Calibri" w:hAnsi="Calibri" w:cs="Tahoma"/>
                          <w:b/>
                          <w:sz w:val="22"/>
                          <w:szCs w:val="22"/>
                        </w:rPr>
                      </w:pPr>
                    </w:p>
                    <w:p w:rsidR="004F3A8D" w:rsidRPr="002057D9" w:rsidRDefault="004F3A8D" w:rsidP="00CF61F0">
                      <w:pPr>
                        <w:rPr>
                          <w:rFonts w:ascii="Calibri" w:hAnsi="Calibri" w:cs="Tahoma"/>
                          <w:b/>
                          <w:color w:val="FF0000"/>
                          <w:sz w:val="22"/>
                          <w:szCs w:val="22"/>
                        </w:rPr>
                      </w:pPr>
                      <w:r w:rsidRPr="002057D9">
                        <w:rPr>
                          <w:rFonts w:ascii="Calibri" w:hAnsi="Calibri" w:cs="Tahoma"/>
                          <w:b/>
                          <w:color w:val="FF0000"/>
                          <w:sz w:val="22"/>
                          <w:szCs w:val="22"/>
                        </w:rPr>
                        <w:t>If a clear alternative diagnosis</w:t>
                      </w:r>
                    </w:p>
                    <w:p w:rsidR="004F3A8D" w:rsidRPr="002057D9" w:rsidRDefault="004F3A8D" w:rsidP="00CF61F0">
                      <w:pPr>
                        <w:numPr>
                          <w:ilvl w:val="0"/>
                          <w:numId w:val="6"/>
                        </w:numPr>
                        <w:rPr>
                          <w:rFonts w:ascii="Calibri" w:hAnsi="Calibri" w:cs="Tahoma"/>
                          <w:sz w:val="22"/>
                          <w:szCs w:val="22"/>
                        </w:rPr>
                      </w:pPr>
                      <w:r w:rsidRPr="002057D9">
                        <w:rPr>
                          <w:rFonts w:ascii="Calibri" w:hAnsi="Calibri" w:cs="Tahoma"/>
                          <w:sz w:val="22"/>
                          <w:szCs w:val="22"/>
                        </w:rPr>
                        <w:t>(Bakers cyst, cellulitis, muscle st</w:t>
                      </w:r>
                      <w:r w:rsidR="003A2474">
                        <w:rPr>
                          <w:rFonts w:ascii="Calibri" w:hAnsi="Calibri" w:cs="Tahoma"/>
                          <w:sz w:val="22"/>
                          <w:szCs w:val="22"/>
                        </w:rPr>
                        <w:t>rain, oedema)  No active follow-</w:t>
                      </w:r>
                      <w:r w:rsidRPr="002057D9">
                        <w:rPr>
                          <w:rFonts w:ascii="Calibri" w:hAnsi="Calibri" w:cs="Tahoma"/>
                          <w:sz w:val="22"/>
                          <w:szCs w:val="22"/>
                        </w:rPr>
                        <w:t>up required.</w:t>
                      </w:r>
                    </w:p>
                    <w:p w:rsidR="005B1938" w:rsidRDefault="005B1938" w:rsidP="00CF61F0">
                      <w:pPr>
                        <w:rPr>
                          <w:rFonts w:ascii="Calibri" w:hAnsi="Calibri" w:cs="Tahoma"/>
                          <w:b/>
                          <w:color w:val="FF0000"/>
                          <w:sz w:val="22"/>
                          <w:szCs w:val="22"/>
                        </w:rPr>
                      </w:pPr>
                    </w:p>
                    <w:p w:rsidR="004F3A8D" w:rsidRPr="002057D9" w:rsidRDefault="004F3A8D" w:rsidP="00CF61F0">
                      <w:pPr>
                        <w:rPr>
                          <w:rFonts w:ascii="Calibri" w:hAnsi="Calibri" w:cs="Tahoma"/>
                          <w:b/>
                          <w:color w:val="FF0000"/>
                          <w:sz w:val="22"/>
                          <w:szCs w:val="22"/>
                        </w:rPr>
                      </w:pPr>
                      <w:r w:rsidRPr="002057D9">
                        <w:rPr>
                          <w:rFonts w:ascii="Calibri" w:hAnsi="Calibri" w:cs="Tahoma"/>
                          <w:b/>
                          <w:color w:val="FF0000"/>
                          <w:sz w:val="22"/>
                          <w:szCs w:val="22"/>
                        </w:rPr>
                        <w:t>If no clear alternative diagnosis</w:t>
                      </w:r>
                    </w:p>
                    <w:p w:rsidR="004F3A8D" w:rsidRPr="00CF61F0" w:rsidRDefault="004F3A8D" w:rsidP="00CF61F0">
                      <w:pPr>
                        <w:spacing w:after="200"/>
                        <w:rPr>
                          <w:rFonts w:ascii="Calibri" w:hAnsi="Calibri" w:cs="Tahoma"/>
                          <w:sz w:val="22"/>
                          <w:szCs w:val="22"/>
                        </w:rPr>
                      </w:pPr>
                      <w:r w:rsidRPr="002057D9">
                        <w:rPr>
                          <w:rFonts w:ascii="Calibri" w:hAnsi="Calibri" w:cs="Tahoma"/>
                          <w:sz w:val="22"/>
                          <w:szCs w:val="22"/>
                        </w:rPr>
                        <w:t>Consider review one week depending on symptoms. If no change or increased symptoms, consider a repeat ultrasound. If sympt</w:t>
                      </w:r>
                      <w:r w:rsidR="003A2474">
                        <w:rPr>
                          <w:rFonts w:ascii="Calibri" w:hAnsi="Calibri" w:cs="Tahoma"/>
                          <w:sz w:val="22"/>
                          <w:szCs w:val="22"/>
                        </w:rPr>
                        <w:t>oms resolved, no further follow-</w:t>
                      </w:r>
                      <w:r w:rsidRPr="002057D9">
                        <w:rPr>
                          <w:rFonts w:ascii="Calibri" w:hAnsi="Calibri" w:cs="Tahoma"/>
                          <w:sz w:val="22"/>
                          <w:szCs w:val="22"/>
                        </w:rPr>
                        <w:t xml:space="preserve">up is required. Further advice can be obtained from the Duty Medical registrar on call or </w:t>
                      </w:r>
                      <w:r w:rsidR="005B5D02" w:rsidRPr="005B5D02">
                        <w:rPr>
                          <w:rFonts w:ascii="Calibri" w:hAnsi="Calibri" w:cs="Tahoma"/>
                          <w:sz w:val="22"/>
                          <w:szCs w:val="22"/>
                        </w:rPr>
                        <w:t>AAU Physician on call 06 873 4812</w:t>
                      </w:r>
                    </w:p>
                  </w:txbxContent>
                </v:textbox>
                <w10:wrap anchorx="margin"/>
              </v:shape>
            </w:pict>
          </mc:Fallback>
        </mc:AlternateContent>
      </w:r>
      <w:r w:rsidR="005739C4" w:rsidRPr="002057D9">
        <w:rPr>
          <w:rFonts w:ascii="Calibri" w:hAnsi="Calibri"/>
          <w:noProof/>
          <w:lang w:val="mi-NZ" w:eastAsia="mi-NZ"/>
        </w:rPr>
        <mc:AlternateContent>
          <mc:Choice Requires="wps">
            <w:drawing>
              <wp:anchor distT="0" distB="0" distL="114300" distR="114300" simplePos="0" relativeHeight="251649024" behindDoc="0" locked="0" layoutInCell="1" allowOverlap="1">
                <wp:simplePos x="0" y="0"/>
                <wp:positionH relativeFrom="column">
                  <wp:posOffset>4686300</wp:posOffset>
                </wp:positionH>
                <wp:positionV relativeFrom="paragraph">
                  <wp:posOffset>41910</wp:posOffset>
                </wp:positionV>
                <wp:extent cx="1485900" cy="514985"/>
                <wp:effectExtent l="9525" t="13335" r="9525" b="24130"/>
                <wp:wrapNone/>
                <wp:docPr id="3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1498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4F3A8D" w:rsidRPr="002F3075" w:rsidRDefault="004F3A8D" w:rsidP="00A96448">
                            <w:pPr>
                              <w:jc w:val="center"/>
                              <w:rPr>
                                <w:rFonts w:ascii="Calibri" w:hAnsi="Calibri" w:cs="Tahoma"/>
                                <w:color w:val="FF0000"/>
                                <w:sz w:val="20"/>
                                <w:szCs w:val="20"/>
                              </w:rPr>
                            </w:pPr>
                            <w:r w:rsidRPr="00EE083B">
                              <w:rPr>
                                <w:rFonts w:ascii="Calibri" w:hAnsi="Calibri" w:cs="Tahoma"/>
                                <w:color w:val="FF0000"/>
                              </w:rPr>
                              <w:t xml:space="preserve">High Probability </w:t>
                            </w:r>
                            <w:r w:rsidR="00D20C43" w:rsidRPr="002F3075">
                              <w:rPr>
                                <w:rFonts w:ascii="Calibri" w:hAnsi="Calibri" w:cs="Tahoma"/>
                                <w:color w:val="FF0000"/>
                                <w:sz w:val="20"/>
                                <w:szCs w:val="20"/>
                              </w:rPr>
                              <w:t xml:space="preserve">Wells </w:t>
                            </w:r>
                            <w:r w:rsidRPr="002F3075">
                              <w:rPr>
                                <w:rFonts w:ascii="Calibri" w:hAnsi="Calibri" w:cs="Tahoma"/>
                                <w:color w:val="FF0000"/>
                                <w:sz w:val="20"/>
                                <w:szCs w:val="20"/>
                              </w:rPr>
                              <w:t>Score 2 or more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5" style="position:absolute;margin-left:369pt;margin-top:3.3pt;width:117pt;height:40.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" strokecolor="#d99594" strokeweight="1pt">
                <v:fill color2="#e5b8b7" focus="100%" type="gradient"/>
                <v:shadow on="t" color="#622423" opacity=".5" offset="1pt"/>
                <v:textbox>
                  <w:txbxContent>
                    <w:p w:rsidR="004F3A8D" w:rsidRPr="002F3075" w:rsidRDefault="004F3A8D" w:rsidP="00A96448">
                      <w:pPr>
                        <w:jc w:val="center"/>
                        <w:rPr>
                          <w:rFonts w:ascii="Calibri" w:hAnsi="Calibri" w:cs="Tahoma"/>
                          <w:color w:val="FF0000"/>
                          <w:sz w:val="20"/>
                          <w:szCs w:val="20"/>
                        </w:rPr>
                      </w:pPr>
                      <w:r w:rsidRPr="00EE083B">
                        <w:rPr>
                          <w:rFonts w:ascii="Calibri" w:hAnsi="Calibri" w:cs="Tahoma"/>
                          <w:color w:val="FF0000"/>
                        </w:rPr>
                        <w:t xml:space="preserve">High Probability </w:t>
                      </w:r>
                      <w:r w:rsidR="00D20C43" w:rsidRPr="002F3075">
                        <w:rPr>
                          <w:rFonts w:ascii="Calibri" w:hAnsi="Calibri" w:cs="Tahoma"/>
                          <w:color w:val="FF0000"/>
                          <w:sz w:val="20"/>
                          <w:szCs w:val="20"/>
                        </w:rPr>
                        <w:t xml:space="preserve">Wells </w:t>
                      </w:r>
                      <w:r w:rsidRPr="002F3075">
                        <w:rPr>
                          <w:rFonts w:ascii="Calibri" w:hAnsi="Calibri" w:cs="Tahoma"/>
                          <w:color w:val="FF0000"/>
                          <w:sz w:val="20"/>
                          <w:szCs w:val="20"/>
                        </w:rPr>
                        <w:t>Score 2 or more</w:t>
                      </w:r>
                    </w:p>
                  </w:txbxContent>
                </v:textbox>
              </v:rect>
            </w:pict>
          </mc:Fallback>
        </mc:AlternateContent>
      </w:r>
      <w:r w:rsidR="005739C4" w:rsidRPr="002057D9">
        <w:rPr>
          <w:rFonts w:ascii="Calibri" w:hAnsi="Calibri"/>
          <w:noProof/>
          <w:lang w:val="mi-NZ" w:eastAsia="mi-NZ"/>
        </w:rPr>
        <mc:AlternateContent>
          <mc:Choice Requires="wps">
            <w:drawing>
              <wp:anchor distT="0" distB="0" distL="114300" distR="114300" simplePos="0" relativeHeight="251653120" behindDoc="0" locked="0" layoutInCell="1" allowOverlap="1">
                <wp:simplePos x="0" y="0"/>
                <wp:positionH relativeFrom="column">
                  <wp:posOffset>-685800</wp:posOffset>
                </wp:positionH>
                <wp:positionV relativeFrom="paragraph">
                  <wp:posOffset>3085465</wp:posOffset>
                </wp:positionV>
                <wp:extent cx="1485900" cy="499745"/>
                <wp:effectExtent l="9525" t="8890" r="9525" b="24765"/>
                <wp:wrapNone/>
                <wp:docPr id="3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9974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4F3A8D" w:rsidRPr="00753D9D" w:rsidRDefault="004F3A8D" w:rsidP="00F91F6C">
                            <w:pPr>
                              <w:spacing w:before="120"/>
                              <w:jc w:val="center"/>
                              <w:rPr>
                                <w:rFonts w:ascii="Calibri" w:hAnsi="Calibri" w:cs="Tahoma"/>
                                <w:color w:val="1F497D"/>
                              </w:rPr>
                            </w:pPr>
                            <w:r w:rsidRPr="00753D9D">
                              <w:rPr>
                                <w:rFonts w:ascii="Calibri" w:hAnsi="Calibri" w:cs="Tahoma"/>
                                <w:color w:val="1F497D"/>
                              </w:rPr>
                              <w:t>DVT excluded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6" style="position:absolute;margin-left:-54pt;margin-top:242.95pt;width:117pt;height:39.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" strokecolor="#c2d69b" strokeweight="1pt">
                <v:fill color2="#d6e3bc" focus="100%" type="gradient"/>
                <v:shadow on="t" color="#4e6128" opacity=".5" offset="1pt"/>
                <v:textbox>
                  <w:txbxContent>
                    <w:p w:rsidR="004F3A8D" w:rsidRPr="00753D9D" w:rsidRDefault="004F3A8D" w:rsidP="00F91F6C">
                      <w:pPr>
                        <w:spacing w:before="120"/>
                        <w:jc w:val="center"/>
                        <w:rPr>
                          <w:rFonts w:ascii="Calibri" w:hAnsi="Calibri" w:cs="Tahoma"/>
                          <w:color w:val="1F497D"/>
                        </w:rPr>
                      </w:pPr>
                      <w:r w:rsidRPr="00753D9D">
                        <w:rPr>
                          <w:rFonts w:ascii="Calibri" w:hAnsi="Calibri" w:cs="Tahoma"/>
                          <w:color w:val="1F497D"/>
                        </w:rPr>
                        <w:t>DVT excluded</w:t>
                      </w:r>
                    </w:p>
                  </w:txbxContent>
                </v:textbox>
              </v:rect>
            </w:pict>
          </mc:Fallback>
        </mc:AlternateContent>
      </w:r>
      <w:r w:rsidR="005739C4" w:rsidRPr="002057D9">
        <w:rPr>
          <w:rFonts w:ascii="Calibri" w:hAnsi="Calibri"/>
          <w:noProof/>
          <w:lang w:val="mi-NZ" w:eastAsia="mi-NZ"/>
        </w:rPr>
        <mc:AlternateContent>
          <mc:Choice Requires="wps">
            <w:drawing>
              <wp:anchor distT="0" distB="0" distL="114300" distR="114300" simplePos="0" relativeHeight="251651072" behindDoc="0" locked="0" layoutInCell="1" allowOverlap="1">
                <wp:simplePos x="0" y="0"/>
                <wp:positionH relativeFrom="column">
                  <wp:posOffset>-628650</wp:posOffset>
                </wp:positionH>
                <wp:positionV relativeFrom="paragraph">
                  <wp:posOffset>2171065</wp:posOffset>
                </wp:positionV>
                <wp:extent cx="1485900" cy="499745"/>
                <wp:effectExtent l="9525" t="8890" r="9525" b="24765"/>
                <wp:wrapNone/>
                <wp:docPr id="3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9974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4F3A8D" w:rsidRPr="00EE083B" w:rsidRDefault="004F3A8D" w:rsidP="00A96448">
                            <w:pPr>
                              <w:jc w:val="center"/>
                              <w:rPr>
                                <w:rFonts w:ascii="Calibri" w:hAnsi="Calibri" w:cs="Tahoma"/>
                                <w:color w:val="008000"/>
                              </w:rPr>
                            </w:pPr>
                            <w:r w:rsidRPr="00EE083B">
                              <w:rPr>
                                <w:rFonts w:ascii="Calibri" w:hAnsi="Calibri" w:cs="Tahoma"/>
                                <w:color w:val="008000"/>
                              </w:rPr>
                              <w:t>Negative</w:t>
                            </w:r>
                          </w:p>
                          <w:p w:rsidR="004F3A8D" w:rsidRPr="00EE083B" w:rsidRDefault="004F3A8D" w:rsidP="00A96448">
                            <w:pPr>
                              <w:jc w:val="center"/>
                              <w:rPr>
                                <w:rFonts w:ascii="Calibri" w:hAnsi="Calibri" w:cs="Tahoma"/>
                                <w:color w:val="008000"/>
                              </w:rPr>
                            </w:pPr>
                            <w:r w:rsidRPr="00EE083B">
                              <w:rPr>
                                <w:rFonts w:ascii="Calibri" w:hAnsi="Calibri" w:cs="Tahoma"/>
                                <w:color w:val="008000"/>
                              </w:rPr>
                              <w:t>&lt;5</w:t>
                            </w:r>
                            <w:r w:rsidR="00311146">
                              <w:rPr>
                                <w:rFonts w:ascii="Calibri" w:hAnsi="Calibri" w:cs="Tahoma"/>
                                <w:color w:val="008000"/>
                              </w:rPr>
                              <w:t xml:space="preserve">00 </w:t>
                            </w:r>
                            <w:r w:rsidR="00311146">
                              <w:rPr>
                                <w:rFonts w:ascii="Calibri" w:hAnsi="Calibri" w:cs="Calibri"/>
                                <w:color w:val="008000"/>
                              </w:rPr>
                              <w:t>µ</w:t>
                            </w:r>
                            <w:r w:rsidR="002F3075">
                              <w:rPr>
                                <w:rFonts w:ascii="Calibri" w:hAnsi="Calibri" w:cs="Tahoma"/>
                                <w:color w:val="008000"/>
                              </w:rPr>
                              <w:t>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7" style="position:absolute;margin-left:-49.5pt;margin-top:170.95pt;width:117pt;height:39.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" strokecolor="#c2d69b" strokeweight="1pt">
                <v:fill color2="#d6e3bc" focus="100%" type="gradient"/>
                <v:shadow on="t" color="#4e6128" opacity=".5" offset="1pt"/>
                <v:textbox>
                  <w:txbxContent>
                    <w:p w:rsidR="004F3A8D" w:rsidRPr="00EE083B" w:rsidRDefault="004F3A8D" w:rsidP="00A96448">
                      <w:pPr>
                        <w:jc w:val="center"/>
                        <w:rPr>
                          <w:rFonts w:ascii="Calibri" w:hAnsi="Calibri" w:cs="Tahoma"/>
                          <w:color w:val="008000"/>
                        </w:rPr>
                      </w:pPr>
                      <w:r w:rsidRPr="00EE083B">
                        <w:rPr>
                          <w:rFonts w:ascii="Calibri" w:hAnsi="Calibri" w:cs="Tahoma"/>
                          <w:color w:val="008000"/>
                        </w:rPr>
                        <w:t>Negative</w:t>
                      </w:r>
                    </w:p>
                    <w:p w:rsidR="004F3A8D" w:rsidRPr="00EE083B" w:rsidRDefault="004F3A8D" w:rsidP="00A96448">
                      <w:pPr>
                        <w:jc w:val="center"/>
                        <w:rPr>
                          <w:rFonts w:ascii="Calibri" w:hAnsi="Calibri" w:cs="Tahoma"/>
                          <w:color w:val="008000"/>
                        </w:rPr>
                      </w:pPr>
                      <w:r w:rsidRPr="00EE083B">
                        <w:rPr>
                          <w:rFonts w:ascii="Calibri" w:hAnsi="Calibri" w:cs="Tahoma"/>
                          <w:color w:val="008000"/>
                        </w:rPr>
                        <w:t>&lt;5</w:t>
                      </w:r>
                      <w:r w:rsidR="00311146">
                        <w:rPr>
                          <w:rFonts w:ascii="Calibri" w:hAnsi="Calibri" w:cs="Tahoma"/>
                          <w:color w:val="008000"/>
                        </w:rPr>
                        <w:t xml:space="preserve">00 </w:t>
                      </w:r>
                      <w:r w:rsidR="00311146">
                        <w:rPr>
                          <w:rFonts w:ascii="Calibri" w:hAnsi="Calibri" w:cs="Calibri"/>
                          <w:color w:val="008000"/>
                        </w:rPr>
                        <w:t>µ</w:t>
                      </w:r>
                      <w:r w:rsidR="002F3075">
                        <w:rPr>
                          <w:rFonts w:ascii="Calibri" w:hAnsi="Calibri" w:cs="Tahoma"/>
                          <w:color w:val="008000"/>
                        </w:rPr>
                        <w:t>g/mL</w:t>
                      </w:r>
                    </w:p>
                  </w:txbxContent>
                </v:textbox>
              </v:rect>
            </w:pict>
          </mc:Fallback>
        </mc:AlternateContent>
      </w:r>
      <w:r w:rsidR="005739C4" w:rsidRPr="002057D9">
        <w:rPr>
          <w:rFonts w:ascii="Calibri" w:hAnsi="Calibri"/>
          <w:noProof/>
          <w:lang w:val="mi-NZ" w:eastAsia="mi-NZ"/>
        </w:rPr>
        <mc:AlternateContent>
          <mc:Choice Requires="wps">
            <w:drawing>
              <wp:anchor distT="0" distB="0" distL="114300" distR="114300" simplePos="0" relativeHeight="251654144" behindDoc="0" locked="0" layoutInCell="1" allowOverlap="1">
                <wp:simplePos x="0" y="0"/>
                <wp:positionH relativeFrom="column">
                  <wp:posOffset>-800100</wp:posOffset>
                </wp:positionH>
                <wp:positionV relativeFrom="paragraph">
                  <wp:posOffset>956945</wp:posOffset>
                </wp:positionV>
                <wp:extent cx="1714500" cy="935355"/>
                <wp:effectExtent l="28575" t="13970" r="28575" b="31750"/>
                <wp:wrapNone/>
                <wp:docPr id="3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35355"/>
                        </a:xfrm>
                        <a:prstGeom prst="diamond">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4F3A8D" w:rsidRDefault="004F3A8D"/>
                          <w:p w:rsidR="004F3A8D" w:rsidRPr="00753D9D" w:rsidRDefault="004F3A8D" w:rsidP="00A96448">
                            <w:pPr>
                              <w:jc w:val="center"/>
                              <w:rPr>
                                <w:rFonts w:ascii="Calibri" w:hAnsi="Calibri" w:cs="Tahoma"/>
                                <w:color w:val="1F497D"/>
                              </w:rPr>
                            </w:pPr>
                            <w:r w:rsidRPr="00753D9D">
                              <w:rPr>
                                <w:rFonts w:ascii="Calibri" w:hAnsi="Calibri" w:cs="Tahoma"/>
                                <w:color w:val="1F497D"/>
                              </w:rPr>
                              <w:t>D-dimer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21" o:spid="_x0000_s1038" type="#_x0000_t4" style="position:absolute;margin-left:-63pt;margin-top:75.35pt;width:135pt;height:73.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" strokecolor="#b2a1c7" strokeweight="1pt">
                <v:fill color2="#ccc0d9" focus="100%" type="gradient"/>
                <v:shadow on="t" color="#3f3151" opacity=".5" offset="1pt"/>
                <v:textbox>
                  <w:txbxContent>
                    <w:p w:rsidR="004F3A8D" w:rsidRDefault="004F3A8D"/>
                    <w:p w:rsidR="004F3A8D" w:rsidRPr="00753D9D" w:rsidRDefault="004F3A8D" w:rsidP="00A96448">
                      <w:pPr>
                        <w:jc w:val="center"/>
                        <w:rPr>
                          <w:rFonts w:ascii="Calibri" w:hAnsi="Calibri" w:cs="Tahoma"/>
                          <w:color w:val="1F497D"/>
                        </w:rPr>
                      </w:pPr>
                      <w:r w:rsidRPr="00753D9D">
                        <w:rPr>
                          <w:rFonts w:ascii="Calibri" w:hAnsi="Calibri" w:cs="Tahoma"/>
                          <w:color w:val="1F497D"/>
                        </w:rPr>
                        <w:t>D-dimer</w:t>
                      </w:r>
                    </w:p>
                  </w:txbxContent>
                </v:textbox>
              </v:shape>
            </w:pict>
          </mc:Fallback>
        </mc:AlternateContent>
      </w:r>
      <w:r w:rsidR="005739C4" w:rsidRPr="002057D9">
        <w:rPr>
          <w:rFonts w:ascii="Calibri" w:hAnsi="Calibri"/>
          <w:noProof/>
          <w:lang w:val="mi-NZ" w:eastAsia="mi-NZ"/>
        </w:rPr>
        <mc:AlternateContent>
          <mc:Choice Requires="wps">
            <w:drawing>
              <wp:anchor distT="0" distB="0" distL="114300" distR="114300" simplePos="0" relativeHeight="251652096" behindDoc="0" locked="0" layoutInCell="1" allowOverlap="1">
                <wp:simplePos x="0" y="0"/>
                <wp:positionH relativeFrom="column">
                  <wp:posOffset>4686300</wp:posOffset>
                </wp:positionH>
                <wp:positionV relativeFrom="paragraph">
                  <wp:posOffset>2514600</wp:posOffset>
                </wp:positionV>
                <wp:extent cx="1485900" cy="499745"/>
                <wp:effectExtent l="9525" t="9525" r="9525" b="24130"/>
                <wp:wrapNone/>
                <wp:docPr id="3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99745"/>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4F3A8D" w:rsidRPr="00570451" w:rsidRDefault="004F3A8D" w:rsidP="00F91F6C">
                            <w:pPr>
                              <w:spacing w:before="120"/>
                              <w:jc w:val="center"/>
                              <w:rPr>
                                <w:rFonts w:ascii="Calibri" w:hAnsi="Calibri" w:cs="Tahoma"/>
                                <w:color w:val="FF0000"/>
                              </w:rPr>
                            </w:pPr>
                            <w:r w:rsidRPr="00570451">
                              <w:rPr>
                                <w:rFonts w:ascii="Calibri" w:hAnsi="Calibri" w:cs="Tahoma"/>
                                <w:color w:val="FF0000"/>
                              </w:rPr>
                              <w:t>DVT confirmed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9" style="position:absolute;margin-left:369pt;margin-top:198pt;width:117pt;height:39.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" strokecolor="#d99594" strokeweight="1pt">
                <v:fill color2="#e5b8b7" focus="100%" type="gradient"/>
                <v:shadow on="t" color="#622423" opacity=".5" offset="1pt"/>
                <v:textbox>
                  <w:txbxContent>
                    <w:p w:rsidR="004F3A8D" w:rsidRPr="00570451" w:rsidRDefault="004F3A8D" w:rsidP="00F91F6C">
                      <w:pPr>
                        <w:spacing w:before="120"/>
                        <w:jc w:val="center"/>
                        <w:rPr>
                          <w:rFonts w:ascii="Calibri" w:hAnsi="Calibri" w:cs="Tahoma"/>
                          <w:color w:val="FF0000"/>
                        </w:rPr>
                      </w:pPr>
                      <w:r w:rsidRPr="00570451">
                        <w:rPr>
                          <w:rFonts w:ascii="Calibri" w:hAnsi="Calibri" w:cs="Tahoma"/>
                          <w:color w:val="FF0000"/>
                        </w:rPr>
                        <w:t>DVT confirmed</w:t>
                      </w:r>
                    </w:p>
                  </w:txbxContent>
                </v:textbox>
              </v:rect>
            </w:pict>
          </mc:Fallback>
        </mc:AlternateContent>
      </w:r>
      <w:r w:rsidR="005739C4" w:rsidRPr="002057D9">
        <w:rPr>
          <w:rFonts w:ascii="Calibri" w:hAnsi="Calibri"/>
          <w:noProof/>
          <w:lang w:val="mi-NZ" w:eastAsia="mi-NZ"/>
        </w:rPr>
        <mc:AlternateContent>
          <mc:Choice Requires="wps">
            <w:drawing>
              <wp:anchor distT="0" distB="0" distL="114300" distR="114300" simplePos="0" relativeHeight="251650048" behindDoc="0" locked="0" layoutInCell="1" allowOverlap="1">
                <wp:simplePos x="0" y="0"/>
                <wp:positionH relativeFrom="column">
                  <wp:posOffset>-685800</wp:posOffset>
                </wp:positionH>
                <wp:positionV relativeFrom="paragraph">
                  <wp:posOffset>228600</wp:posOffset>
                </wp:positionV>
                <wp:extent cx="1485900" cy="499745"/>
                <wp:effectExtent l="9525" t="9525" r="9525" b="24130"/>
                <wp:wrapNone/>
                <wp:docPr id="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9974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2F3075" w:rsidRDefault="004F3A8D" w:rsidP="00A96448">
                            <w:pPr>
                              <w:jc w:val="center"/>
                              <w:rPr>
                                <w:rFonts w:ascii="Calibri" w:hAnsi="Calibri" w:cs="Tahoma"/>
                                <w:color w:val="008000"/>
                              </w:rPr>
                            </w:pPr>
                            <w:r w:rsidRPr="00EE083B">
                              <w:rPr>
                                <w:rFonts w:ascii="Calibri" w:hAnsi="Calibri" w:cs="Tahoma"/>
                                <w:color w:val="008000"/>
                              </w:rPr>
                              <w:t xml:space="preserve">Low Probability </w:t>
                            </w:r>
                          </w:p>
                          <w:p w:rsidR="004F3A8D" w:rsidRPr="002F3075" w:rsidRDefault="00D20C43" w:rsidP="00A96448">
                            <w:pPr>
                              <w:jc w:val="center"/>
                              <w:rPr>
                                <w:rFonts w:ascii="Calibri" w:hAnsi="Calibri" w:cs="Tahoma"/>
                                <w:color w:val="008000"/>
                                <w:sz w:val="20"/>
                                <w:szCs w:val="20"/>
                              </w:rPr>
                            </w:pPr>
                            <w:r w:rsidRPr="002F3075">
                              <w:rPr>
                                <w:rFonts w:ascii="Calibri" w:hAnsi="Calibri" w:cs="Tahoma"/>
                                <w:color w:val="008000"/>
                                <w:sz w:val="20"/>
                                <w:szCs w:val="20"/>
                              </w:rPr>
                              <w:t xml:space="preserve">Wells </w:t>
                            </w:r>
                            <w:r w:rsidR="004F3A8D" w:rsidRPr="002F3075">
                              <w:rPr>
                                <w:rFonts w:ascii="Calibri" w:hAnsi="Calibri" w:cs="Tahoma"/>
                                <w:color w:val="008000"/>
                                <w:sz w:val="20"/>
                                <w:szCs w:val="20"/>
                              </w:rPr>
                              <w:t>Score 1 or less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0" style="position:absolute;margin-left:-54pt;margin-top:18pt;width:117pt;height:39.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" strokecolor="#c2d69b" strokeweight="1pt">
                <v:fill color2="#d6e3bc" focus="100%" type="gradient"/>
                <v:shadow on="t" color="#4e6128" opacity=".5" offset="1pt"/>
                <v:textbox>
                  <w:txbxContent>
                    <w:p w:rsidR="002F3075" w:rsidRDefault="004F3A8D" w:rsidP="00A96448">
                      <w:pPr>
                        <w:jc w:val="center"/>
                        <w:rPr>
                          <w:rFonts w:ascii="Calibri" w:hAnsi="Calibri" w:cs="Tahoma"/>
                          <w:color w:val="008000"/>
                        </w:rPr>
                      </w:pPr>
                      <w:r w:rsidRPr="00EE083B">
                        <w:rPr>
                          <w:rFonts w:ascii="Calibri" w:hAnsi="Calibri" w:cs="Tahoma"/>
                          <w:color w:val="008000"/>
                        </w:rPr>
                        <w:t xml:space="preserve">Low Probability </w:t>
                      </w:r>
                    </w:p>
                    <w:p w:rsidR="004F3A8D" w:rsidRPr="002F3075" w:rsidRDefault="00D20C43" w:rsidP="00A96448">
                      <w:pPr>
                        <w:jc w:val="center"/>
                        <w:rPr>
                          <w:rFonts w:ascii="Calibri" w:hAnsi="Calibri" w:cs="Tahoma"/>
                          <w:color w:val="008000"/>
                          <w:sz w:val="20"/>
                          <w:szCs w:val="20"/>
                        </w:rPr>
                      </w:pPr>
                      <w:r w:rsidRPr="002F3075">
                        <w:rPr>
                          <w:rFonts w:ascii="Calibri" w:hAnsi="Calibri" w:cs="Tahoma"/>
                          <w:color w:val="008000"/>
                          <w:sz w:val="20"/>
                          <w:szCs w:val="20"/>
                        </w:rPr>
                        <w:t xml:space="preserve">Wells </w:t>
                      </w:r>
                      <w:r w:rsidR="004F3A8D" w:rsidRPr="002F3075">
                        <w:rPr>
                          <w:rFonts w:ascii="Calibri" w:hAnsi="Calibri" w:cs="Tahoma"/>
                          <w:color w:val="008000"/>
                          <w:sz w:val="20"/>
                          <w:szCs w:val="20"/>
                        </w:rPr>
                        <w:t>Score 1 or less</w:t>
                      </w:r>
                    </w:p>
                  </w:txbxContent>
                </v:textbox>
              </v:rect>
            </w:pict>
          </mc:Fallback>
        </mc:AlternateContent>
      </w:r>
      <w:r w:rsidR="005739C4" w:rsidRPr="002057D9">
        <w:rPr>
          <w:rFonts w:ascii="Calibri" w:hAnsi="Calibri"/>
          <w:noProof/>
          <w:lang w:val="mi-NZ" w:eastAsia="mi-NZ"/>
        </w:rPr>
        <mc:AlternateContent>
          <mc:Choice Requires="wpc">
            <w:drawing>
              <wp:inline distT="0" distB="0" distL="0" distR="0">
                <wp:extent cx="6113145" cy="4900295"/>
                <wp:effectExtent l="57150" t="0" r="20955" b="0"/>
                <wp:docPr id="31"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Line 4"/>
                        <wps:cNvCnPr>
                          <a:cxnSpLocks noChangeShapeType="1"/>
                        </wps:cNvCnPr>
                        <wps:spPr bwMode="auto">
                          <a:xfrm>
                            <a:off x="0" y="685967"/>
                            <a:ext cx="0"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5"/>
                        <wps:cNvCnPr>
                          <a:cxnSpLocks noChangeShapeType="1"/>
                        </wps:cNvCnPr>
                        <wps:spPr bwMode="auto">
                          <a:xfrm flipH="1">
                            <a:off x="800050" y="457065"/>
                            <a:ext cx="6857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
                        <wps:cNvSpPr>
                          <a:spLocks noChangeArrowheads="1"/>
                        </wps:cNvSpPr>
                        <wps:spPr bwMode="auto">
                          <a:xfrm>
                            <a:off x="1485807" y="42225"/>
                            <a:ext cx="2743029" cy="686708"/>
                          </a:xfrm>
                          <a:prstGeom prst="flowChartAlternate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4F3A8D" w:rsidRPr="00753D9D" w:rsidRDefault="004F3A8D" w:rsidP="00A96448">
                              <w:pPr>
                                <w:jc w:val="center"/>
                                <w:rPr>
                                  <w:rFonts w:ascii="Calibri" w:hAnsi="Calibri" w:cs="Tahoma"/>
                                  <w:b/>
                                  <w:color w:val="1F497D"/>
                                  <w:sz w:val="22"/>
                                  <w:szCs w:val="22"/>
                                </w:rPr>
                              </w:pPr>
                              <w:r w:rsidRPr="00753D9D">
                                <w:rPr>
                                  <w:rFonts w:ascii="Calibri" w:hAnsi="Calibri" w:cs="Tahoma"/>
                                  <w:b/>
                                  <w:color w:val="1F497D"/>
                                  <w:sz w:val="22"/>
                                  <w:szCs w:val="22"/>
                                </w:rPr>
                                <w:t xml:space="preserve">History and Clinical Assessment Calculate Clinical Score </w:t>
                              </w:r>
                              <w:r w:rsidR="00040E48" w:rsidRPr="00753D9D">
                                <w:rPr>
                                  <w:rFonts w:ascii="Calibri" w:hAnsi="Calibri" w:cs="Tahoma"/>
                                  <w:b/>
                                  <w:color w:val="1F497D"/>
                                  <w:sz w:val="22"/>
                                  <w:szCs w:val="22"/>
                                </w:rPr>
                                <w:t>from Wells Score</w:t>
                              </w:r>
                            </w:p>
                          </w:txbxContent>
                        </wps:txbx>
                        <wps:bodyPr rot="0" vert="horz" wrap="square" lIns="91440" tIns="45720" rIns="91440" bIns="45720" anchor="t" anchorCtr="0" upright="1">
                          <a:noAutofit/>
                        </wps:bodyPr>
                      </wps:wsp>
                      <wps:wsp>
                        <wps:cNvPr id="15" name="Line 7"/>
                        <wps:cNvCnPr>
                          <a:cxnSpLocks noChangeShapeType="1"/>
                        </wps:cNvCnPr>
                        <wps:spPr bwMode="auto">
                          <a:xfrm>
                            <a:off x="4228836" y="457065"/>
                            <a:ext cx="4571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8"/>
                        <wps:cNvCnPr>
                          <a:cxnSpLocks noChangeShapeType="1"/>
                        </wps:cNvCnPr>
                        <wps:spPr bwMode="auto">
                          <a:xfrm>
                            <a:off x="762" y="1828258"/>
                            <a:ext cx="762" cy="3429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9"/>
                        <wps:cNvCnPr>
                          <a:cxnSpLocks noChangeShapeType="1"/>
                        </wps:cNvCnPr>
                        <wps:spPr bwMode="auto">
                          <a:xfrm>
                            <a:off x="803860" y="1411196"/>
                            <a:ext cx="1142929" cy="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0"/>
                        <wps:cNvCnPr>
                          <a:cxnSpLocks noChangeShapeType="1"/>
                        </wps:cNvCnPr>
                        <wps:spPr bwMode="auto">
                          <a:xfrm>
                            <a:off x="3933961" y="1412678"/>
                            <a:ext cx="698710" cy="7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3"/>
                        <wps:cNvCnPr>
                          <a:cxnSpLocks noChangeShapeType="1"/>
                        </wps:cNvCnPr>
                        <wps:spPr bwMode="auto">
                          <a:xfrm>
                            <a:off x="5486058" y="565960"/>
                            <a:ext cx="762" cy="2281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4"/>
                        <wps:cNvCnPr>
                          <a:cxnSpLocks noChangeShapeType="1"/>
                        </wps:cNvCnPr>
                        <wps:spPr bwMode="auto">
                          <a:xfrm>
                            <a:off x="2738457" y="2950548"/>
                            <a:ext cx="762" cy="12867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5"/>
                        <wps:cNvCnPr>
                          <a:cxnSpLocks noChangeShapeType="1"/>
                        </wps:cNvCnPr>
                        <wps:spPr bwMode="auto">
                          <a:xfrm>
                            <a:off x="800050" y="3341683"/>
                            <a:ext cx="1878213"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23"/>
                        <wps:cNvSpPr>
                          <a:spLocks noChangeArrowheads="1"/>
                        </wps:cNvSpPr>
                        <wps:spPr bwMode="auto">
                          <a:xfrm>
                            <a:off x="4143498" y="3343164"/>
                            <a:ext cx="1799732" cy="643002"/>
                          </a:xfrm>
                          <a:prstGeom prst="flowChartAlternateProcess">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4F3A8D" w:rsidRPr="00753D9D" w:rsidRDefault="004F3A8D" w:rsidP="00F91F6C">
                              <w:pPr>
                                <w:jc w:val="center"/>
                                <w:rPr>
                                  <w:rFonts w:ascii="Calibri" w:hAnsi="Calibri" w:cs="Tahoma"/>
                                  <w:color w:val="1F497D"/>
                                  <w:sz w:val="22"/>
                                  <w:szCs w:val="22"/>
                                </w:rPr>
                              </w:pPr>
                              <w:r w:rsidRPr="00753D9D">
                                <w:rPr>
                                  <w:rFonts w:ascii="Calibri" w:hAnsi="Calibri" w:cs="Tahoma"/>
                                  <w:color w:val="1F497D"/>
                                  <w:sz w:val="22"/>
                                  <w:szCs w:val="22"/>
                                </w:rPr>
                                <w:t xml:space="preserve">Commence </w:t>
                              </w:r>
                              <w:r w:rsidR="003F3F04">
                                <w:rPr>
                                  <w:rFonts w:ascii="Calibri" w:hAnsi="Calibri" w:cs="Tahoma"/>
                                  <w:color w:val="1F497D"/>
                                  <w:sz w:val="22"/>
                                  <w:szCs w:val="22"/>
                                </w:rPr>
                                <w:t xml:space="preserve">oral anticoagulant therapy </w:t>
                              </w:r>
                              <w:r w:rsidRPr="00753D9D">
                                <w:rPr>
                                  <w:rFonts w:ascii="Calibri" w:hAnsi="Calibri" w:cs="Tahoma"/>
                                  <w:color w:val="1F497D"/>
                                  <w:sz w:val="22"/>
                                  <w:szCs w:val="22"/>
                                </w:rPr>
                                <w:t>as per guidelines</w:t>
                              </w:r>
                              <w:r w:rsidR="005B1938" w:rsidRPr="00753D9D">
                                <w:rPr>
                                  <w:rFonts w:ascii="Calibri" w:hAnsi="Calibri" w:cs="Tahoma"/>
                                  <w:color w:val="1F497D"/>
                                  <w:sz w:val="22"/>
                                  <w:szCs w:val="22"/>
                                </w:rPr>
                                <w:t xml:space="preserve"> below</w:t>
                              </w:r>
                            </w:p>
                          </w:txbxContent>
                        </wps:txbx>
                        <wps:bodyPr rot="0" vert="horz" wrap="square" lIns="91440" tIns="45720" rIns="91440" bIns="45720" anchor="t" anchorCtr="0" upright="1">
                          <a:noAutofit/>
                        </wps:bodyPr>
                      </wps:wsp>
                      <wps:wsp>
                        <wps:cNvPr id="23" name="Line 27"/>
                        <wps:cNvCnPr>
                          <a:cxnSpLocks noChangeShapeType="1"/>
                        </wps:cNvCnPr>
                        <wps:spPr bwMode="auto">
                          <a:xfrm>
                            <a:off x="1524" y="2670531"/>
                            <a:ext cx="0" cy="414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2"/>
                        <wps:cNvSpPr>
                          <a:spLocks noChangeArrowheads="1"/>
                        </wps:cNvSpPr>
                        <wps:spPr bwMode="auto">
                          <a:xfrm>
                            <a:off x="4686008" y="863015"/>
                            <a:ext cx="1427137" cy="1138587"/>
                          </a:xfrm>
                          <a:prstGeom prst="diamond">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4F3A8D" w:rsidRPr="002F3075" w:rsidRDefault="004F3A8D" w:rsidP="00A96448">
                              <w:pPr>
                                <w:jc w:val="center"/>
                                <w:rPr>
                                  <w:rFonts w:ascii="Calibri" w:hAnsi="Calibri" w:cs="Tahoma"/>
                                  <w:color w:val="1F497D"/>
                                  <w:sz w:val="20"/>
                                  <w:szCs w:val="20"/>
                                </w:rPr>
                              </w:pPr>
                              <w:r w:rsidRPr="002F3075">
                                <w:rPr>
                                  <w:rFonts w:ascii="Calibri" w:hAnsi="Calibri" w:cs="Tahoma"/>
                                  <w:color w:val="1F497D"/>
                                  <w:sz w:val="20"/>
                                  <w:szCs w:val="20"/>
                                </w:rPr>
                                <w:t>Doppler</w:t>
                              </w:r>
                            </w:p>
                            <w:p w:rsidR="004F3A8D" w:rsidRPr="002F3075" w:rsidRDefault="004F3A8D" w:rsidP="00A96448">
                              <w:pPr>
                                <w:jc w:val="center"/>
                                <w:rPr>
                                  <w:rFonts w:ascii="Calibri" w:hAnsi="Calibri" w:cs="Tahoma"/>
                                  <w:color w:val="1F497D"/>
                                  <w:sz w:val="20"/>
                                  <w:szCs w:val="20"/>
                                </w:rPr>
                              </w:pPr>
                              <w:r w:rsidRPr="002F3075">
                                <w:rPr>
                                  <w:rFonts w:ascii="Calibri" w:hAnsi="Calibri" w:cs="Tahoma"/>
                                  <w:color w:val="1F497D"/>
                                  <w:sz w:val="20"/>
                                  <w:szCs w:val="20"/>
                                </w:rPr>
                                <w:t>Ultrasound</w:t>
                              </w:r>
                            </w:p>
                            <w:p w:rsidR="004F3A8D" w:rsidRPr="002F3075" w:rsidRDefault="004F3A8D" w:rsidP="00A96448">
                              <w:pPr>
                                <w:jc w:val="center"/>
                                <w:rPr>
                                  <w:rFonts w:ascii="Calibri" w:hAnsi="Calibri" w:cs="Tahoma"/>
                                  <w:color w:val="1F497D"/>
                                  <w:sz w:val="22"/>
                                  <w:szCs w:val="22"/>
                                </w:rPr>
                              </w:pPr>
                              <w:r w:rsidRPr="002F3075">
                                <w:rPr>
                                  <w:rFonts w:ascii="Calibri" w:hAnsi="Calibri" w:cs="Tahoma"/>
                                  <w:color w:val="1F497D"/>
                                  <w:sz w:val="22"/>
                                  <w:szCs w:val="22"/>
                                </w:rPr>
                                <w:t>Scan</w:t>
                              </w:r>
                            </w:p>
                          </w:txbxContent>
                        </wps:txbx>
                        <wps:bodyPr rot="0" vert="horz" wrap="square" lIns="91440" tIns="45720" rIns="91440" bIns="45720" anchor="t" anchorCtr="0" upright="1">
                          <a:noAutofit/>
                        </wps:bodyPr>
                      </wps:wsp>
                      <wps:wsp>
                        <wps:cNvPr id="25" name="Rectangle 25"/>
                        <wps:cNvSpPr>
                          <a:spLocks noChangeArrowheads="1"/>
                        </wps:cNvSpPr>
                        <wps:spPr bwMode="auto">
                          <a:xfrm>
                            <a:off x="1942979" y="1077843"/>
                            <a:ext cx="1990982" cy="591887"/>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4F3A8D" w:rsidRPr="002F3075" w:rsidRDefault="004F3A8D" w:rsidP="00A96448">
                              <w:pPr>
                                <w:jc w:val="center"/>
                                <w:rPr>
                                  <w:rFonts w:ascii="Calibri" w:hAnsi="Calibri" w:cs="Tahoma"/>
                                  <w:color w:val="FF0000"/>
                                  <w:sz w:val="20"/>
                                  <w:szCs w:val="20"/>
                                </w:rPr>
                              </w:pPr>
                              <w:r w:rsidRPr="002F3075">
                                <w:rPr>
                                  <w:rFonts w:ascii="Calibri" w:hAnsi="Calibri" w:cs="Tahoma"/>
                                  <w:color w:val="FF0000"/>
                                  <w:sz w:val="20"/>
                                  <w:szCs w:val="20"/>
                                </w:rPr>
                                <w:t>Positive</w:t>
                              </w:r>
                              <w:r w:rsidR="002F3075" w:rsidRPr="002F3075">
                                <w:rPr>
                                  <w:rFonts w:ascii="Calibri" w:hAnsi="Calibri" w:cs="Tahoma"/>
                                  <w:color w:val="FF0000"/>
                                  <w:sz w:val="20"/>
                                  <w:szCs w:val="20"/>
                                </w:rPr>
                                <w:t xml:space="preserve"> D-Dimer</w:t>
                              </w:r>
                            </w:p>
                            <w:p w:rsidR="004F3A8D" w:rsidRDefault="004F3A8D" w:rsidP="00A96448">
                              <w:pPr>
                                <w:jc w:val="center"/>
                                <w:rPr>
                                  <w:rFonts w:ascii="Calibri" w:hAnsi="Calibri" w:cs="Tahoma"/>
                                  <w:color w:val="FF0000"/>
                                  <w:sz w:val="20"/>
                                  <w:szCs w:val="20"/>
                                </w:rPr>
                              </w:pPr>
                              <w:r w:rsidRPr="002F3075">
                                <w:rPr>
                                  <w:rFonts w:ascii="Calibri" w:hAnsi="Calibri" w:cs="Tahoma"/>
                                  <w:color w:val="FF0000"/>
                                  <w:sz w:val="20"/>
                                  <w:szCs w:val="20"/>
                                </w:rPr>
                                <w:t>&gt;5</w:t>
                              </w:r>
                              <w:r w:rsidR="00311146">
                                <w:rPr>
                                  <w:rFonts w:ascii="Calibri" w:hAnsi="Calibri" w:cs="Tahoma"/>
                                  <w:color w:val="FF0000"/>
                                  <w:sz w:val="20"/>
                                  <w:szCs w:val="20"/>
                                </w:rPr>
                                <w:t xml:space="preserve">00 </w:t>
                              </w:r>
                              <w:r w:rsidR="00311146">
                                <w:rPr>
                                  <w:rFonts w:ascii="Calibri" w:hAnsi="Calibri" w:cs="Calibri"/>
                                  <w:color w:val="FF0000"/>
                                  <w:sz w:val="20"/>
                                  <w:szCs w:val="20"/>
                                </w:rPr>
                                <w:t>µ</w:t>
                              </w:r>
                              <w:r w:rsidR="002F3075" w:rsidRPr="002F3075">
                                <w:rPr>
                                  <w:rFonts w:ascii="Calibri" w:hAnsi="Calibri" w:cs="Tahoma"/>
                                  <w:color w:val="FF0000"/>
                                  <w:sz w:val="20"/>
                                  <w:szCs w:val="20"/>
                                </w:rPr>
                                <w:t xml:space="preserve">g/mL </w:t>
                              </w:r>
                            </w:p>
                          </w:txbxContent>
                        </wps:txbx>
                        <wps:bodyPr rot="0" vert="horz" wrap="square" lIns="91440" tIns="45720" rIns="91440" bIns="45720" anchor="t" anchorCtr="0" upright="1">
                          <a:noAutofit/>
                        </wps:bodyPr>
                      </wps:wsp>
                      <wps:wsp>
                        <wps:cNvPr id="26" name="Rectangle 26"/>
                        <wps:cNvSpPr>
                          <a:spLocks noChangeArrowheads="1"/>
                        </wps:cNvSpPr>
                        <wps:spPr bwMode="auto">
                          <a:xfrm>
                            <a:off x="2061082" y="2472001"/>
                            <a:ext cx="1485807" cy="50003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4F3A8D" w:rsidRPr="00753D9D" w:rsidRDefault="004F3A8D" w:rsidP="00F91F6C">
                              <w:pPr>
                                <w:spacing w:before="120"/>
                                <w:jc w:val="center"/>
                                <w:rPr>
                                  <w:rFonts w:ascii="Calibri" w:hAnsi="Calibri" w:cs="Tahoma"/>
                                  <w:color w:val="1F497D"/>
                                </w:rPr>
                              </w:pPr>
                              <w:r w:rsidRPr="00753D9D">
                                <w:rPr>
                                  <w:rFonts w:ascii="Calibri" w:hAnsi="Calibri" w:cs="Tahoma"/>
                                  <w:color w:val="1F497D"/>
                                </w:rPr>
                                <w:t>No DVT</w:t>
                              </w:r>
                            </w:p>
                          </w:txbxContent>
                        </wps:txbx>
                        <wps:bodyPr rot="0" vert="horz" wrap="square" lIns="91440" tIns="45720" rIns="91440" bIns="45720" anchor="t" anchorCtr="0" upright="1">
                          <a:noAutofit/>
                        </wps:bodyPr>
                      </wps:wsp>
                      <wps:wsp>
                        <wps:cNvPr id="27" name="AutoShape 79"/>
                        <wps:cNvCnPr>
                          <a:cxnSpLocks noChangeShapeType="1"/>
                          <a:stCxn id="24" idx="2"/>
                        </wps:cNvCnPr>
                        <wps:spPr bwMode="auto">
                          <a:xfrm>
                            <a:off x="5399957" y="2001602"/>
                            <a:ext cx="13715" cy="4703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28"/>
                        <wps:cNvCnPr>
                          <a:cxnSpLocks noChangeShapeType="1"/>
                        </wps:cNvCnPr>
                        <wps:spPr bwMode="auto">
                          <a:xfrm>
                            <a:off x="5403005" y="2988328"/>
                            <a:ext cx="0" cy="372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81"/>
                        <wps:cNvCnPr>
                          <a:cxnSpLocks noChangeShapeType="1"/>
                          <a:stCxn id="24" idx="2"/>
                        </wps:cNvCnPr>
                        <wps:spPr bwMode="auto">
                          <a:xfrm flipH="1">
                            <a:off x="2689692" y="2001602"/>
                            <a:ext cx="2710265" cy="222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86"/>
                        <wps:cNvCnPr>
                          <a:cxnSpLocks noChangeShapeType="1"/>
                        </wps:cNvCnPr>
                        <wps:spPr bwMode="auto">
                          <a:xfrm flipH="1">
                            <a:off x="2718647" y="2033456"/>
                            <a:ext cx="9143" cy="494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41" editas="canvas" style="width:481.35pt;height:385.85pt;mso-position-horizontal-relative:char;mso-position-vertical-relative:line" coordsize="61131,4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">
                <v:shape id="_x0000_s1042" type="#_x0000_t75" style="position:absolute;width:61131;height:49002;visibility:visible;mso-wrap-style:square">
                  <v:fill o:detectmouseclick="t"/>
                  <v:path o:connecttype="none"/>
                </v:shape>
                <v:line id="Line 4" o:spid="_x0000_s1043" style="position:absolute;visibility:visible;mso-wrap-style:square" from="0,6859" to="0,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5" o:spid="_x0000_s1044" style="position:absolute;flip:x;visibility:visible;mso-wrap-style:square" from="8000,4570" to="14858,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">
                  <v:stroke endarrow="block"/>
                </v:line>
                <v:shape id="AutoShape 6" o:spid="_x0000_s1045" type="#_x0000_t176" style="position:absolute;left:14858;top:422;width:27430;height:6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" strokecolor="#92cddc" strokeweight="1pt">
                  <v:fill color2="#b6dde8" focus="100%" type="gradient"/>
                  <v:shadow on="t" color="#205867" opacity=".5" offset="1pt"/>
                  <v:textbox>
                    <w:txbxContent>
                      <w:p w:rsidR="004F3A8D" w:rsidRPr="00753D9D" w:rsidRDefault="004F3A8D" w:rsidP="00A96448">
                        <w:pPr>
                          <w:jc w:val="center"/>
                          <w:rPr>
                            <w:rFonts w:ascii="Calibri" w:hAnsi="Calibri" w:cs="Tahoma"/>
                            <w:b/>
                            <w:color w:val="1F497D"/>
                            <w:sz w:val="22"/>
                            <w:szCs w:val="22"/>
                          </w:rPr>
                        </w:pPr>
                        <w:r w:rsidRPr="00753D9D">
                          <w:rPr>
                            <w:rFonts w:ascii="Calibri" w:hAnsi="Calibri" w:cs="Tahoma"/>
                            <w:b/>
                            <w:color w:val="1F497D"/>
                            <w:sz w:val="22"/>
                            <w:szCs w:val="22"/>
                          </w:rPr>
                          <w:t xml:space="preserve">History and Clinical Assessment Calculate Clinical Score </w:t>
                        </w:r>
                        <w:r w:rsidR="00040E48" w:rsidRPr="00753D9D">
                          <w:rPr>
                            <w:rFonts w:ascii="Calibri" w:hAnsi="Calibri" w:cs="Tahoma"/>
                            <w:b/>
                            <w:color w:val="1F497D"/>
                            <w:sz w:val="22"/>
                            <w:szCs w:val="22"/>
                          </w:rPr>
                          <w:t>from Wells Score</w:t>
                        </w:r>
                      </w:p>
                    </w:txbxContent>
                  </v:textbox>
                </v:shape>
                <v:line id="Line 7" o:spid="_x0000_s1046" style="position:absolute;visibility:visible;mso-wrap-style:square" from="42288,4570" to="46860,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8" o:spid="_x0000_s1047" style="position:absolute;visibility:visible;mso-wrap-style:square" from="7,18282" to="15,2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9" o:spid="_x0000_s1048" style="position:absolute;visibility:visible;mso-wrap-style:square" from="8038,14111" to="19467,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Line 10" o:spid="_x0000_s1049" style="position:absolute;visibility:visible;mso-wrap-style:square" from="39339,14126" to="46326,1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13" o:spid="_x0000_s1050" style="position:absolute;visibility:visible;mso-wrap-style:square" from="54860,5659" to="54868,7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14" o:spid="_x0000_s1051" style="position:absolute;visibility:visible;mso-wrap-style:square" from="27384,29505" to="27392,4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15" o:spid="_x0000_s1052" style="position:absolute;visibility:visible;mso-wrap-style:square" from="8000,33416" to="26782,3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shape id="AutoShape 23" o:spid="_x0000_s1053" type="#_x0000_t176" style="position:absolute;left:41434;top:33431;width:17998;height:6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" strokecolor="#fabf8f" strokeweight="1pt">
                  <v:fill color2="#fbd4b4" focus="100%" type="gradient"/>
                  <v:shadow on="t" color="#974706" opacity=".5" offset="1pt"/>
                  <v:textbox>
                    <w:txbxContent>
                      <w:p w:rsidR="004F3A8D" w:rsidRPr="00753D9D" w:rsidRDefault="004F3A8D" w:rsidP="00F91F6C">
                        <w:pPr>
                          <w:jc w:val="center"/>
                          <w:rPr>
                            <w:rFonts w:ascii="Calibri" w:hAnsi="Calibri" w:cs="Tahoma"/>
                            <w:color w:val="1F497D"/>
                            <w:sz w:val="22"/>
                            <w:szCs w:val="22"/>
                          </w:rPr>
                        </w:pPr>
                        <w:r w:rsidRPr="00753D9D">
                          <w:rPr>
                            <w:rFonts w:ascii="Calibri" w:hAnsi="Calibri" w:cs="Tahoma"/>
                            <w:color w:val="1F497D"/>
                            <w:sz w:val="22"/>
                            <w:szCs w:val="22"/>
                          </w:rPr>
                          <w:t xml:space="preserve">Commence </w:t>
                        </w:r>
                        <w:r w:rsidR="003F3F04">
                          <w:rPr>
                            <w:rFonts w:ascii="Calibri" w:hAnsi="Calibri" w:cs="Tahoma"/>
                            <w:color w:val="1F497D"/>
                            <w:sz w:val="22"/>
                            <w:szCs w:val="22"/>
                          </w:rPr>
                          <w:t xml:space="preserve">oral anticoagulant therapy </w:t>
                        </w:r>
                        <w:r w:rsidRPr="00753D9D">
                          <w:rPr>
                            <w:rFonts w:ascii="Calibri" w:hAnsi="Calibri" w:cs="Tahoma"/>
                            <w:color w:val="1F497D"/>
                            <w:sz w:val="22"/>
                            <w:szCs w:val="22"/>
                          </w:rPr>
                          <w:t>as per guidelines</w:t>
                        </w:r>
                        <w:r w:rsidR="005B1938" w:rsidRPr="00753D9D">
                          <w:rPr>
                            <w:rFonts w:ascii="Calibri" w:hAnsi="Calibri" w:cs="Tahoma"/>
                            <w:color w:val="1F497D"/>
                            <w:sz w:val="22"/>
                            <w:szCs w:val="22"/>
                          </w:rPr>
                          <w:t xml:space="preserve"> below</w:t>
                        </w:r>
                      </w:p>
                    </w:txbxContent>
                  </v:textbox>
                </v:shape>
                <v:line id="Line 27" o:spid="_x0000_s1054" style="position:absolute;visibility:visible;mso-wrap-style:square" from="15,26705" to="15,30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shape id="AutoShape 22" o:spid="_x0000_s1055" type="#_x0000_t4" style="position:absolute;left:46860;top:8630;width:14271;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" strokecolor="#b2a1c7" strokeweight="1pt">
                  <v:fill color2="#ccc0d9" focus="100%" type="gradient"/>
                  <v:shadow on="t" color="#3f3151" opacity=".5" offset="1pt"/>
                  <v:textbox>
                    <w:txbxContent>
                      <w:p w:rsidR="004F3A8D" w:rsidRPr="002F3075" w:rsidRDefault="004F3A8D" w:rsidP="00A96448">
                        <w:pPr>
                          <w:jc w:val="center"/>
                          <w:rPr>
                            <w:rFonts w:ascii="Calibri" w:hAnsi="Calibri" w:cs="Tahoma"/>
                            <w:color w:val="1F497D"/>
                            <w:sz w:val="20"/>
                            <w:szCs w:val="20"/>
                          </w:rPr>
                        </w:pPr>
                        <w:r w:rsidRPr="002F3075">
                          <w:rPr>
                            <w:rFonts w:ascii="Calibri" w:hAnsi="Calibri" w:cs="Tahoma"/>
                            <w:color w:val="1F497D"/>
                            <w:sz w:val="20"/>
                            <w:szCs w:val="20"/>
                          </w:rPr>
                          <w:t>Doppler</w:t>
                        </w:r>
                      </w:p>
                      <w:p w:rsidR="004F3A8D" w:rsidRPr="002F3075" w:rsidRDefault="004F3A8D" w:rsidP="00A96448">
                        <w:pPr>
                          <w:jc w:val="center"/>
                          <w:rPr>
                            <w:rFonts w:ascii="Calibri" w:hAnsi="Calibri" w:cs="Tahoma"/>
                            <w:color w:val="1F497D"/>
                            <w:sz w:val="20"/>
                            <w:szCs w:val="20"/>
                          </w:rPr>
                        </w:pPr>
                        <w:r w:rsidRPr="002F3075">
                          <w:rPr>
                            <w:rFonts w:ascii="Calibri" w:hAnsi="Calibri" w:cs="Tahoma"/>
                            <w:color w:val="1F497D"/>
                            <w:sz w:val="20"/>
                            <w:szCs w:val="20"/>
                          </w:rPr>
                          <w:t>Ultrasound</w:t>
                        </w:r>
                      </w:p>
                      <w:p w:rsidR="004F3A8D" w:rsidRPr="002F3075" w:rsidRDefault="004F3A8D" w:rsidP="00A96448">
                        <w:pPr>
                          <w:jc w:val="center"/>
                          <w:rPr>
                            <w:rFonts w:ascii="Calibri" w:hAnsi="Calibri" w:cs="Tahoma"/>
                            <w:color w:val="1F497D"/>
                            <w:sz w:val="22"/>
                            <w:szCs w:val="22"/>
                          </w:rPr>
                        </w:pPr>
                        <w:r w:rsidRPr="002F3075">
                          <w:rPr>
                            <w:rFonts w:ascii="Calibri" w:hAnsi="Calibri" w:cs="Tahoma"/>
                            <w:color w:val="1F497D"/>
                            <w:sz w:val="22"/>
                            <w:szCs w:val="22"/>
                          </w:rPr>
                          <w:t>Scan</w:t>
                        </w:r>
                      </w:p>
                    </w:txbxContent>
                  </v:textbox>
                </v:shape>
                <v:rect id="Rectangle 25" o:spid="_x0000_s1056" style="position:absolute;left:19429;top:10778;width:19910;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" strokecolor="#d99594" strokeweight="1pt">
                  <v:fill color2="#e5b8b7" focus="100%" type="gradient"/>
                  <v:shadow on="t" color="#622423" opacity=".5" offset="1pt"/>
                  <v:textbox>
                    <w:txbxContent>
                      <w:p w:rsidR="004F3A8D" w:rsidRPr="002F3075" w:rsidRDefault="004F3A8D" w:rsidP="00A96448">
                        <w:pPr>
                          <w:jc w:val="center"/>
                          <w:rPr>
                            <w:rFonts w:ascii="Calibri" w:hAnsi="Calibri" w:cs="Tahoma"/>
                            <w:color w:val="FF0000"/>
                            <w:sz w:val="20"/>
                            <w:szCs w:val="20"/>
                          </w:rPr>
                        </w:pPr>
                        <w:r w:rsidRPr="002F3075">
                          <w:rPr>
                            <w:rFonts w:ascii="Calibri" w:hAnsi="Calibri" w:cs="Tahoma"/>
                            <w:color w:val="FF0000"/>
                            <w:sz w:val="20"/>
                            <w:szCs w:val="20"/>
                          </w:rPr>
                          <w:t>Positive</w:t>
                        </w:r>
                        <w:r w:rsidR="002F3075" w:rsidRPr="002F3075">
                          <w:rPr>
                            <w:rFonts w:ascii="Calibri" w:hAnsi="Calibri" w:cs="Tahoma"/>
                            <w:color w:val="FF0000"/>
                            <w:sz w:val="20"/>
                            <w:szCs w:val="20"/>
                          </w:rPr>
                          <w:t xml:space="preserve"> D-Dimer</w:t>
                        </w:r>
                      </w:p>
                      <w:p w:rsidR="004F3A8D" w:rsidRDefault="004F3A8D" w:rsidP="00A96448">
                        <w:pPr>
                          <w:jc w:val="center"/>
                          <w:rPr>
                            <w:rFonts w:ascii="Calibri" w:hAnsi="Calibri" w:cs="Tahoma"/>
                            <w:color w:val="FF0000"/>
                            <w:sz w:val="20"/>
                            <w:szCs w:val="20"/>
                          </w:rPr>
                        </w:pPr>
                        <w:r w:rsidRPr="002F3075">
                          <w:rPr>
                            <w:rFonts w:ascii="Calibri" w:hAnsi="Calibri" w:cs="Tahoma"/>
                            <w:color w:val="FF0000"/>
                            <w:sz w:val="20"/>
                            <w:szCs w:val="20"/>
                          </w:rPr>
                          <w:t>&gt;5</w:t>
                        </w:r>
                        <w:r w:rsidR="00311146">
                          <w:rPr>
                            <w:rFonts w:ascii="Calibri" w:hAnsi="Calibri" w:cs="Tahoma"/>
                            <w:color w:val="FF0000"/>
                            <w:sz w:val="20"/>
                            <w:szCs w:val="20"/>
                          </w:rPr>
                          <w:t xml:space="preserve">00 </w:t>
                        </w:r>
                        <w:r w:rsidR="00311146">
                          <w:rPr>
                            <w:rFonts w:ascii="Calibri" w:hAnsi="Calibri" w:cs="Calibri"/>
                            <w:color w:val="FF0000"/>
                            <w:sz w:val="20"/>
                            <w:szCs w:val="20"/>
                          </w:rPr>
                          <w:t>µ</w:t>
                        </w:r>
                        <w:r w:rsidR="002F3075" w:rsidRPr="002F3075">
                          <w:rPr>
                            <w:rFonts w:ascii="Calibri" w:hAnsi="Calibri" w:cs="Tahoma"/>
                            <w:color w:val="FF0000"/>
                            <w:sz w:val="20"/>
                            <w:szCs w:val="20"/>
                          </w:rPr>
                          <w:t xml:space="preserve">g/mL </w:t>
                        </w:r>
                      </w:p>
                    </w:txbxContent>
                  </v:textbox>
                </v:rect>
                <v:rect id="Rectangle 26" o:spid="_x0000_s1057" style="position:absolute;left:20610;top:24720;width:14858;height: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" strokecolor="#c2d69b" strokeweight="1pt">
                  <v:fill color2="#d6e3bc" focus="100%" type="gradient"/>
                  <v:shadow on="t" color="#4e6128" opacity=".5" offset="1pt"/>
                  <v:textbox>
                    <w:txbxContent>
                      <w:p w:rsidR="004F3A8D" w:rsidRPr="00753D9D" w:rsidRDefault="004F3A8D" w:rsidP="00F91F6C">
                        <w:pPr>
                          <w:spacing w:before="120"/>
                          <w:jc w:val="center"/>
                          <w:rPr>
                            <w:rFonts w:ascii="Calibri" w:hAnsi="Calibri" w:cs="Tahoma"/>
                            <w:color w:val="1F497D"/>
                          </w:rPr>
                        </w:pPr>
                        <w:r w:rsidRPr="00753D9D">
                          <w:rPr>
                            <w:rFonts w:ascii="Calibri" w:hAnsi="Calibri" w:cs="Tahoma"/>
                            <w:color w:val="1F497D"/>
                          </w:rPr>
                          <w:t>No DVT</w:t>
                        </w:r>
                      </w:p>
                    </w:txbxContent>
                  </v:textbox>
                </v:rect>
                <v:shapetype id="_x0000_t32" coordsize="21600,21600" o:spt="32" o:oned="t" path="m,l21600,21600e" filled="f">
                  <v:path arrowok="t" fillok="f" o:connecttype="none"/>
                  <o:lock v:ext="edit" shapetype="t"/>
                </v:shapetype>
                <v:shape id="AutoShape 79" o:spid="_x0000_s1058" type="#_x0000_t32" style="position:absolute;left:53999;top:20016;width:137;height:4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line id="Line 28" o:spid="_x0000_s1059" style="position:absolute;visibility:visible;mso-wrap-style:square" from="54030,29883" to="54030,3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shape id="AutoShape 81" o:spid="_x0000_s1060" type="#_x0000_t32" style="position:absolute;left:26896;top:20016;width:27103;height:2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"/>
                <v:shape id="AutoShape 86" o:spid="_x0000_s1061" type="#_x0000_t32" style="position:absolute;left:27186;top:20334;width:91;height:49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w7vgAAANsAAAAPAAAAZHJzL2Rvd25yZXYueG1sRE9Ni8Iw&#10;EL0v+B/CCN7WVGU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PzPTDu+AAAA2wAAAA8AAAAAAAAA&#10;AAAAAAAABwIAAGRycy9kb3ducmV2LnhtbFBLBQYAAAAAAwADALcAAADyAgAAAAA=&#10;">
                  <v:stroke endarrow="block"/>
                </v:shape>
                <w10:anchorlock/>
              </v:group>
            </w:pict>
          </mc:Fallback>
        </mc:AlternateContent>
      </w:r>
    </w:p>
    <w:p w:rsidR="008C1849" w:rsidRDefault="008C1849">
      <w:pPr>
        <w:rPr>
          <w:rFonts w:ascii="Calibri" w:hAnsi="Calibri"/>
          <w:lang w:val="en-NZ"/>
        </w:rPr>
      </w:pPr>
    </w:p>
    <w:p w:rsidR="008C1849" w:rsidRDefault="008C1849">
      <w:pPr>
        <w:rPr>
          <w:rFonts w:ascii="Calibri" w:hAnsi="Calibri"/>
          <w:lang w:val="en-NZ"/>
        </w:rPr>
      </w:pPr>
    </w:p>
    <w:p w:rsidR="008C1849" w:rsidRDefault="008C1849">
      <w:pPr>
        <w:rPr>
          <w:rFonts w:ascii="Calibri" w:hAnsi="Calibri"/>
          <w:lang w:val="en-NZ"/>
        </w:rPr>
      </w:pPr>
    </w:p>
    <w:p w:rsidR="008C1849" w:rsidRDefault="008C1849">
      <w:pPr>
        <w:rPr>
          <w:rFonts w:ascii="Calibri" w:hAnsi="Calibri"/>
          <w:lang w:val="en-NZ"/>
        </w:rPr>
      </w:pPr>
    </w:p>
    <w:p w:rsidR="008C1849" w:rsidRDefault="008C1849">
      <w:pPr>
        <w:rPr>
          <w:rFonts w:ascii="Calibri" w:hAnsi="Calibri"/>
          <w:lang w:val="en-NZ"/>
        </w:rPr>
      </w:pPr>
    </w:p>
    <w:p w:rsidR="008C1849" w:rsidRDefault="008C1849">
      <w:pPr>
        <w:rPr>
          <w:rFonts w:ascii="Calibri" w:hAnsi="Calibri"/>
          <w:lang w:val="en-NZ"/>
        </w:rPr>
      </w:pPr>
    </w:p>
    <w:p w:rsidR="008C1849" w:rsidRDefault="008C1849">
      <w:pPr>
        <w:rPr>
          <w:rFonts w:ascii="Calibri" w:hAnsi="Calibri"/>
          <w:lang w:val="en-NZ"/>
        </w:rPr>
      </w:pPr>
    </w:p>
    <w:p w:rsidR="008C1849" w:rsidRPr="002057D9" w:rsidRDefault="008C1849">
      <w:pPr>
        <w:rPr>
          <w:rFonts w:ascii="Calibri" w:hAnsi="Calibri"/>
          <w:lang w:val="en-NZ"/>
        </w:rPr>
      </w:pPr>
    </w:p>
    <w:p w:rsidR="00C86F05" w:rsidRPr="003A2474" w:rsidRDefault="00C575D8" w:rsidP="003A2474">
      <w:pPr>
        <w:rPr>
          <w:rFonts w:ascii="Calibri" w:hAnsi="Calibri" w:cs="Tahoma"/>
          <w:b/>
          <w:sz w:val="22"/>
          <w:szCs w:val="22"/>
          <w:lang w:val="en-NZ"/>
        </w:rPr>
      </w:pPr>
      <w:r w:rsidRPr="003A2474">
        <w:rPr>
          <w:rFonts w:ascii="Calibri" w:hAnsi="Calibri" w:cs="Tahoma"/>
          <w:b/>
          <w:sz w:val="22"/>
          <w:szCs w:val="22"/>
          <w:lang w:val="en-NZ"/>
        </w:rPr>
        <w:t>ULTRASOUND</w:t>
      </w:r>
    </w:p>
    <w:p w:rsidR="003A2474" w:rsidRDefault="00C86F05" w:rsidP="003A2474">
      <w:pPr>
        <w:rPr>
          <w:rFonts w:ascii="Calibri" w:hAnsi="Calibri" w:cs="Tahoma"/>
          <w:sz w:val="22"/>
          <w:szCs w:val="22"/>
          <w:lang w:val="en-NZ"/>
        </w:rPr>
      </w:pPr>
      <w:r w:rsidRPr="00A60D7A">
        <w:rPr>
          <w:rFonts w:ascii="Calibri" w:hAnsi="Calibri" w:cs="Tahoma"/>
          <w:sz w:val="22"/>
          <w:szCs w:val="22"/>
          <w:lang w:val="en-NZ"/>
        </w:rPr>
        <w:t>Ultrasound Scanning can be arranged through</w:t>
      </w:r>
      <w:r w:rsidR="003A2474">
        <w:rPr>
          <w:rFonts w:ascii="Calibri" w:hAnsi="Calibri" w:cs="Tahoma"/>
          <w:sz w:val="22"/>
          <w:szCs w:val="22"/>
          <w:lang w:val="en-NZ"/>
        </w:rPr>
        <w:t>:</w:t>
      </w:r>
    </w:p>
    <w:p w:rsidR="003A2474" w:rsidRDefault="00C575D8" w:rsidP="003A2474">
      <w:pPr>
        <w:rPr>
          <w:rFonts w:ascii="Calibri" w:hAnsi="Calibri" w:cs="Tahoma"/>
          <w:sz w:val="22"/>
          <w:szCs w:val="22"/>
          <w:lang w:val="en-NZ"/>
        </w:rPr>
      </w:pPr>
      <w:r>
        <w:rPr>
          <w:rFonts w:ascii="Calibri" w:hAnsi="Calibri" w:cs="Tahoma"/>
          <w:sz w:val="22"/>
          <w:szCs w:val="22"/>
          <w:lang w:val="en-NZ"/>
        </w:rPr>
        <w:t>TRG Imaging</w:t>
      </w:r>
      <w:r w:rsidR="003A2474">
        <w:rPr>
          <w:rFonts w:ascii="Calibri" w:hAnsi="Calibri" w:cs="Tahoma"/>
          <w:sz w:val="22"/>
          <w:szCs w:val="22"/>
          <w:lang w:val="en-NZ"/>
        </w:rPr>
        <w:tab/>
      </w:r>
      <w:r w:rsidR="00C86F05" w:rsidRPr="003A0347">
        <w:rPr>
          <w:rFonts w:ascii="Calibri" w:hAnsi="Calibri" w:cs="Tahoma"/>
          <w:sz w:val="22"/>
          <w:szCs w:val="22"/>
          <w:lang w:val="en-NZ"/>
        </w:rPr>
        <w:t xml:space="preserve">06 873 1166 </w:t>
      </w:r>
      <w:r w:rsidR="003A2474">
        <w:rPr>
          <w:rFonts w:ascii="Calibri" w:hAnsi="Calibri" w:cs="Tahoma"/>
          <w:sz w:val="22"/>
          <w:szCs w:val="22"/>
          <w:lang w:val="en-NZ"/>
        </w:rPr>
        <w:t>Hastings</w:t>
      </w:r>
    </w:p>
    <w:p w:rsidR="003A0347" w:rsidRDefault="00C86F05" w:rsidP="003A2474">
      <w:pPr>
        <w:ind w:left="720" w:firstLine="720"/>
        <w:rPr>
          <w:rFonts w:ascii="Calibri" w:hAnsi="Calibri" w:cs="Tahoma"/>
          <w:sz w:val="22"/>
          <w:szCs w:val="22"/>
          <w:lang w:val="en-NZ"/>
        </w:rPr>
      </w:pPr>
      <w:r w:rsidRPr="003A0347">
        <w:rPr>
          <w:rFonts w:ascii="Calibri" w:hAnsi="Calibri" w:cs="Tahoma"/>
          <w:sz w:val="22"/>
          <w:szCs w:val="22"/>
          <w:lang w:val="en-NZ"/>
        </w:rPr>
        <w:t>06 835 3306 Greenme</w:t>
      </w:r>
      <w:r w:rsidR="003A2474">
        <w:rPr>
          <w:rFonts w:ascii="Calibri" w:hAnsi="Calibri" w:cs="Tahoma"/>
          <w:sz w:val="22"/>
          <w:szCs w:val="22"/>
          <w:lang w:val="en-NZ"/>
        </w:rPr>
        <w:t>adows</w:t>
      </w:r>
      <w:r w:rsidRPr="003A0347">
        <w:rPr>
          <w:rFonts w:ascii="Calibri" w:hAnsi="Calibri" w:cs="Tahoma"/>
          <w:sz w:val="22"/>
          <w:szCs w:val="22"/>
          <w:lang w:val="en-NZ"/>
        </w:rPr>
        <w:t xml:space="preserve"> </w:t>
      </w:r>
    </w:p>
    <w:p w:rsidR="00C86F05" w:rsidRPr="003A0347" w:rsidRDefault="00C86F05" w:rsidP="00C575D8">
      <w:pPr>
        <w:ind w:left="784" w:firstLine="656"/>
        <w:rPr>
          <w:rFonts w:ascii="Calibri" w:hAnsi="Calibri" w:cs="Tahoma"/>
          <w:sz w:val="22"/>
          <w:szCs w:val="22"/>
          <w:lang w:val="en-NZ"/>
        </w:rPr>
      </w:pPr>
      <w:r w:rsidRPr="003A0347">
        <w:rPr>
          <w:rFonts w:ascii="Calibri" w:hAnsi="Calibri" w:cs="Tahoma"/>
          <w:sz w:val="22"/>
          <w:szCs w:val="22"/>
          <w:lang w:val="en-NZ"/>
        </w:rPr>
        <w:t>06 867</w:t>
      </w:r>
      <w:r w:rsidR="003A2474">
        <w:rPr>
          <w:rFonts w:ascii="Calibri" w:hAnsi="Calibri" w:cs="Tahoma"/>
          <w:sz w:val="22"/>
          <w:szCs w:val="22"/>
          <w:lang w:val="en-NZ"/>
        </w:rPr>
        <w:t xml:space="preserve"> </w:t>
      </w:r>
      <w:r w:rsidRPr="003A0347">
        <w:rPr>
          <w:rFonts w:ascii="Calibri" w:hAnsi="Calibri" w:cs="Tahoma"/>
          <w:sz w:val="22"/>
          <w:szCs w:val="22"/>
          <w:lang w:val="en-NZ"/>
        </w:rPr>
        <w:t>0736 Gisborne</w:t>
      </w:r>
    </w:p>
    <w:p w:rsidR="00C86F05" w:rsidRPr="00A60D7A" w:rsidRDefault="00C86F05" w:rsidP="003A2474">
      <w:pPr>
        <w:rPr>
          <w:rFonts w:ascii="Calibri" w:hAnsi="Calibri" w:cs="Tahoma"/>
          <w:sz w:val="22"/>
          <w:szCs w:val="22"/>
          <w:lang w:val="en-NZ"/>
        </w:rPr>
      </w:pPr>
      <w:r w:rsidRPr="00A60D7A">
        <w:rPr>
          <w:rFonts w:ascii="Calibri" w:hAnsi="Calibri" w:cs="Tahoma"/>
          <w:sz w:val="22"/>
          <w:szCs w:val="22"/>
          <w:lang w:val="en-NZ"/>
        </w:rPr>
        <w:t>Onsite Ultrasound: 0800 991 119.</w:t>
      </w:r>
      <w:r w:rsidR="00EF2A03" w:rsidRPr="00A60D7A">
        <w:rPr>
          <w:sz w:val="22"/>
          <w:szCs w:val="22"/>
        </w:rPr>
        <w:t xml:space="preserve"> </w:t>
      </w:r>
    </w:p>
    <w:p w:rsidR="00EF2A03" w:rsidRPr="00A60D7A" w:rsidRDefault="00EF2A03" w:rsidP="003A2474">
      <w:pPr>
        <w:rPr>
          <w:rFonts w:ascii="Calibri" w:hAnsi="Calibri" w:cs="Tahoma"/>
          <w:sz w:val="22"/>
          <w:szCs w:val="22"/>
          <w:lang w:val="en-NZ"/>
        </w:rPr>
      </w:pPr>
      <w:r w:rsidRPr="00A60D7A">
        <w:rPr>
          <w:rFonts w:ascii="Calibri" w:hAnsi="Calibri" w:cs="Tahoma"/>
          <w:sz w:val="22"/>
          <w:szCs w:val="22"/>
          <w:lang w:val="en-NZ"/>
        </w:rPr>
        <w:t xml:space="preserve">Unity Specialists and Ultrasound: </w:t>
      </w:r>
      <w:r w:rsidRPr="00A60D7A">
        <w:rPr>
          <w:rFonts w:ascii="Calibri" w:hAnsi="Calibri" w:cs="Calibri"/>
          <w:sz w:val="22"/>
          <w:szCs w:val="22"/>
        </w:rPr>
        <w:t>06 281</w:t>
      </w:r>
      <w:r w:rsidR="003A2474">
        <w:rPr>
          <w:rFonts w:ascii="Calibri" w:hAnsi="Calibri" w:cs="Calibri"/>
          <w:sz w:val="22"/>
          <w:szCs w:val="22"/>
        </w:rPr>
        <w:t xml:space="preserve"> </w:t>
      </w:r>
      <w:r w:rsidRPr="00A60D7A">
        <w:rPr>
          <w:rFonts w:ascii="Calibri" w:hAnsi="Calibri" w:cs="Calibri"/>
          <w:sz w:val="22"/>
          <w:szCs w:val="22"/>
        </w:rPr>
        <w:t>2797</w:t>
      </w:r>
    </w:p>
    <w:p w:rsidR="003A2474" w:rsidRDefault="003A2474" w:rsidP="00CF61F0">
      <w:pPr>
        <w:pStyle w:val="Default"/>
        <w:rPr>
          <w:b/>
          <w:bCs/>
          <w:sz w:val="22"/>
          <w:szCs w:val="22"/>
        </w:rPr>
      </w:pPr>
    </w:p>
    <w:p w:rsidR="001D698C" w:rsidRPr="003A2474" w:rsidRDefault="001D698C" w:rsidP="003A2474">
      <w:pPr>
        <w:pStyle w:val="Default"/>
        <w:rPr>
          <w:b/>
          <w:bCs/>
          <w:sz w:val="22"/>
          <w:szCs w:val="22"/>
        </w:rPr>
      </w:pPr>
      <w:r w:rsidRPr="003A2474">
        <w:rPr>
          <w:b/>
          <w:bCs/>
          <w:sz w:val="22"/>
          <w:szCs w:val="22"/>
        </w:rPr>
        <w:t>MEDICATIONS</w:t>
      </w:r>
    </w:p>
    <w:p w:rsidR="001D698C" w:rsidRPr="00A60D7A" w:rsidRDefault="001D698C" w:rsidP="003A2474">
      <w:pPr>
        <w:pStyle w:val="Default"/>
        <w:numPr>
          <w:ilvl w:val="0"/>
          <w:numId w:val="21"/>
        </w:numPr>
        <w:tabs>
          <w:tab w:val="left" w:pos="426"/>
          <w:tab w:val="left" w:pos="9498"/>
          <w:tab w:val="left" w:pos="10632"/>
          <w:tab w:val="left" w:pos="11766"/>
          <w:tab w:val="left" w:pos="12900"/>
        </w:tabs>
        <w:ind w:left="0" w:right="-2" w:firstLine="0"/>
        <w:jc w:val="both"/>
        <w:rPr>
          <w:rFonts w:cs="Arial"/>
          <w:sz w:val="22"/>
          <w:szCs w:val="22"/>
        </w:rPr>
      </w:pPr>
      <w:r w:rsidRPr="00A60D7A">
        <w:rPr>
          <w:bCs/>
          <w:sz w:val="22"/>
          <w:szCs w:val="22"/>
        </w:rPr>
        <w:t xml:space="preserve">CPO will fund the prescription fee for patients for the specified medications prescribed under this pathway.  </w:t>
      </w:r>
      <w:r w:rsidRPr="00A60D7A">
        <w:rPr>
          <w:rFonts w:cs="Arial"/>
          <w:sz w:val="22"/>
          <w:szCs w:val="22"/>
        </w:rPr>
        <w:t>Medication for this pathway is Enoxaparin.</w:t>
      </w:r>
    </w:p>
    <w:p w:rsidR="001D698C" w:rsidRPr="00A60D7A" w:rsidRDefault="001D698C" w:rsidP="003A2474">
      <w:pPr>
        <w:pStyle w:val="BodyText2"/>
        <w:tabs>
          <w:tab w:val="left" w:pos="426"/>
          <w:tab w:val="left" w:pos="9498"/>
          <w:tab w:val="left" w:pos="10632"/>
          <w:tab w:val="left" w:pos="11766"/>
          <w:tab w:val="left" w:pos="12900"/>
        </w:tabs>
        <w:ind w:right="-2"/>
        <w:jc w:val="both"/>
        <w:rPr>
          <w:rFonts w:ascii="Calibri" w:hAnsi="Calibri" w:cs="Arial"/>
          <w:b w:val="0"/>
          <w:i w:val="0"/>
          <w:sz w:val="22"/>
          <w:szCs w:val="22"/>
        </w:rPr>
      </w:pPr>
    </w:p>
    <w:p w:rsidR="001D698C" w:rsidRPr="00A60D7A" w:rsidRDefault="001D698C" w:rsidP="003A2474">
      <w:pPr>
        <w:pStyle w:val="BodyText2"/>
        <w:numPr>
          <w:ilvl w:val="0"/>
          <w:numId w:val="21"/>
        </w:numPr>
        <w:tabs>
          <w:tab w:val="left" w:pos="426"/>
          <w:tab w:val="left" w:pos="9498"/>
          <w:tab w:val="left" w:pos="10632"/>
          <w:tab w:val="left" w:pos="11766"/>
          <w:tab w:val="left" w:pos="12900"/>
        </w:tabs>
        <w:ind w:left="0" w:right="-2" w:firstLine="0"/>
        <w:jc w:val="both"/>
        <w:rPr>
          <w:rFonts w:ascii="Calibri" w:hAnsi="Calibri" w:cs="Arial"/>
          <w:b w:val="0"/>
          <w:i w:val="0"/>
          <w:sz w:val="22"/>
          <w:szCs w:val="22"/>
        </w:rPr>
      </w:pPr>
      <w:r w:rsidRPr="00A60D7A">
        <w:rPr>
          <w:rFonts w:ascii="Calibri" w:hAnsi="Calibri" w:cs="Arial"/>
          <w:i w:val="0"/>
          <w:sz w:val="22"/>
          <w:szCs w:val="22"/>
        </w:rPr>
        <w:t>All prescriptions</w:t>
      </w:r>
      <w:r w:rsidRPr="00A60D7A">
        <w:rPr>
          <w:rFonts w:ascii="Calibri" w:hAnsi="Calibri" w:cs="Arial"/>
          <w:b w:val="0"/>
          <w:i w:val="0"/>
          <w:sz w:val="22"/>
          <w:szCs w:val="22"/>
        </w:rPr>
        <w:t xml:space="preserve"> </w:t>
      </w:r>
      <w:r w:rsidRPr="00A60D7A">
        <w:rPr>
          <w:rFonts w:ascii="Calibri" w:hAnsi="Calibri" w:cs="Arial"/>
          <w:i w:val="0"/>
          <w:sz w:val="22"/>
          <w:szCs w:val="22"/>
        </w:rPr>
        <w:t>MUST have the CPO reference number included</w:t>
      </w:r>
      <w:r w:rsidR="00DC475D">
        <w:rPr>
          <w:rFonts w:ascii="Calibri" w:hAnsi="Calibri" w:cs="Arial"/>
          <w:i w:val="0"/>
          <w:sz w:val="22"/>
          <w:szCs w:val="22"/>
        </w:rPr>
        <w:t xml:space="preserve"> from the CPO Advanced Form e.g. HB1234</w:t>
      </w:r>
      <w:r w:rsidRPr="00A60D7A">
        <w:rPr>
          <w:rFonts w:ascii="Calibri" w:hAnsi="Calibri" w:cs="Arial"/>
          <w:i w:val="0"/>
          <w:sz w:val="22"/>
          <w:szCs w:val="22"/>
        </w:rPr>
        <w:t>.</w:t>
      </w:r>
    </w:p>
    <w:p w:rsidR="002D08D7" w:rsidRDefault="00A07D2E" w:rsidP="003F3F04">
      <w:pPr>
        <w:rPr>
          <w:rFonts w:ascii="Calibri" w:hAnsi="Calibri"/>
          <w:b/>
          <w:u w:val="single"/>
          <w:lang w:val="en-NZ"/>
        </w:rPr>
      </w:pPr>
      <w:r>
        <w:rPr>
          <w:rFonts w:ascii="Calibri" w:hAnsi="Calibri"/>
          <w:b/>
          <w:u w:val="single"/>
          <w:lang w:val="en-NZ"/>
        </w:rPr>
        <w:lastRenderedPageBreak/>
        <w:t>Enoxaparin</w:t>
      </w:r>
    </w:p>
    <w:p w:rsidR="002D08D7" w:rsidRDefault="005739C4" w:rsidP="003F3F04">
      <w:pPr>
        <w:rPr>
          <w:rFonts w:ascii="Calibri" w:hAnsi="Calibri"/>
          <w:b/>
          <w:u w:val="single"/>
          <w:lang w:val="en-NZ"/>
        </w:rPr>
      </w:pPr>
      <w:r>
        <w:rPr>
          <w:noProof/>
          <w:lang w:val="mi-NZ" w:eastAsia="mi-NZ"/>
        </w:rPr>
        <mc:AlternateContent>
          <mc:Choice Requires="wps">
            <w:drawing>
              <wp:anchor distT="0" distB="0" distL="114300" distR="114300" simplePos="0" relativeHeight="251656192" behindDoc="0" locked="0" layoutInCell="1" allowOverlap="1">
                <wp:simplePos x="0" y="0"/>
                <wp:positionH relativeFrom="column">
                  <wp:posOffset>-381000</wp:posOffset>
                </wp:positionH>
                <wp:positionV relativeFrom="paragraph">
                  <wp:posOffset>210185</wp:posOffset>
                </wp:positionV>
                <wp:extent cx="6583680" cy="2895600"/>
                <wp:effectExtent l="9525" t="5715" r="7620" b="133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2895600"/>
                        </a:xfrm>
                        <a:prstGeom prst="rect">
                          <a:avLst/>
                        </a:prstGeom>
                        <a:solidFill>
                          <a:srgbClr val="FFFFFF"/>
                        </a:solidFill>
                        <a:ln w="9525">
                          <a:solidFill>
                            <a:srgbClr val="000000"/>
                          </a:solidFill>
                          <a:miter lim="800000"/>
                          <a:headEnd/>
                          <a:tailEnd/>
                        </a:ln>
                      </wps:spPr>
                      <wps:txbx>
                        <w:txbxContent>
                          <w:p w:rsidR="00587156" w:rsidRPr="00587156" w:rsidRDefault="00575D8B" w:rsidP="00587156">
                            <w:pPr>
                              <w:spacing w:line="276" w:lineRule="auto"/>
                              <w:rPr>
                                <w:rFonts w:ascii="Calibri" w:hAnsi="Calibri" w:cs="Tahoma"/>
                                <w:sz w:val="22"/>
                                <w:szCs w:val="22"/>
                                <w:u w:val="single"/>
                                <w:lang w:val="en-NZ"/>
                              </w:rPr>
                            </w:pPr>
                            <w:r w:rsidRPr="00587156">
                              <w:rPr>
                                <w:rFonts w:ascii="Calibri" w:hAnsi="Calibri" w:cs="Tahoma"/>
                                <w:sz w:val="22"/>
                                <w:szCs w:val="22"/>
                                <w:u w:val="single"/>
                                <w:lang w:val="en-NZ"/>
                              </w:rPr>
                              <w:t>Enoxaparin</w:t>
                            </w:r>
                            <w:r w:rsidR="00587156">
                              <w:rPr>
                                <w:rFonts w:ascii="Calibri" w:hAnsi="Calibri" w:cs="Tahoma"/>
                                <w:sz w:val="22"/>
                                <w:szCs w:val="22"/>
                                <w:u w:val="single"/>
                                <w:lang w:val="en-NZ"/>
                              </w:rPr>
                              <w:t xml:space="preserve"> (</w:t>
                            </w:r>
                            <w:proofErr w:type="spellStart"/>
                            <w:r w:rsidR="006D32CC">
                              <w:rPr>
                                <w:rFonts w:ascii="Calibri" w:hAnsi="Calibri" w:cs="Tahoma"/>
                                <w:sz w:val="22"/>
                                <w:szCs w:val="22"/>
                                <w:u w:val="single"/>
                                <w:lang w:val="en-NZ"/>
                              </w:rPr>
                              <w:t>Clexane</w:t>
                            </w:r>
                            <w:proofErr w:type="spellEnd"/>
                            <w:r w:rsidR="00587156">
                              <w:rPr>
                                <w:rFonts w:ascii="Calibri" w:hAnsi="Calibri" w:cs="Tahoma"/>
                                <w:sz w:val="22"/>
                                <w:szCs w:val="22"/>
                                <w:u w:val="single"/>
                                <w:lang w:val="en-NZ"/>
                              </w:rPr>
                              <w:t>)</w:t>
                            </w:r>
                          </w:p>
                          <w:p w:rsidR="00CC1677" w:rsidRPr="0006434E" w:rsidRDefault="00CC1677" w:rsidP="00CF61F0">
                            <w:pPr>
                              <w:numPr>
                                <w:ilvl w:val="0"/>
                                <w:numId w:val="3"/>
                              </w:numPr>
                              <w:ind w:left="714" w:hanging="357"/>
                              <w:rPr>
                                <w:rFonts w:ascii="Calibri" w:hAnsi="Calibri" w:cs="Tahoma"/>
                                <w:b/>
                                <w:sz w:val="22"/>
                                <w:szCs w:val="22"/>
                                <w:u w:val="single"/>
                                <w:lang w:val="en-NZ"/>
                              </w:rPr>
                            </w:pPr>
                            <w:r>
                              <w:rPr>
                                <w:rFonts w:ascii="Calibri" w:hAnsi="Calibri" w:cs="Tahoma"/>
                                <w:sz w:val="22"/>
                                <w:szCs w:val="22"/>
                              </w:rPr>
                              <w:t>Enoxap</w:t>
                            </w:r>
                            <w:r w:rsidR="00575D8B">
                              <w:rPr>
                                <w:rFonts w:ascii="Calibri" w:hAnsi="Calibri" w:cs="Tahoma"/>
                                <w:sz w:val="22"/>
                                <w:szCs w:val="22"/>
                              </w:rPr>
                              <w:t>a</w:t>
                            </w:r>
                            <w:r>
                              <w:rPr>
                                <w:rFonts w:ascii="Calibri" w:hAnsi="Calibri" w:cs="Tahoma"/>
                                <w:sz w:val="22"/>
                                <w:szCs w:val="22"/>
                              </w:rPr>
                              <w:t>rin</w:t>
                            </w:r>
                            <w:r w:rsidRPr="0006434E">
                              <w:rPr>
                                <w:rFonts w:ascii="Calibri" w:hAnsi="Calibri" w:cs="Tahoma"/>
                                <w:sz w:val="22"/>
                                <w:szCs w:val="22"/>
                              </w:rPr>
                              <w:t xml:space="preserve"> </w:t>
                            </w:r>
                            <w:r>
                              <w:rPr>
                                <w:rFonts w:ascii="Calibri" w:hAnsi="Calibri" w:cs="Tahoma"/>
                                <w:sz w:val="22"/>
                                <w:szCs w:val="22"/>
                              </w:rPr>
                              <w:t xml:space="preserve">is </w:t>
                            </w:r>
                            <w:r w:rsidRPr="0006434E">
                              <w:rPr>
                                <w:rFonts w:ascii="Calibri" w:hAnsi="Calibri" w:cs="Tahoma"/>
                                <w:sz w:val="22"/>
                                <w:szCs w:val="22"/>
                              </w:rPr>
                              <w:t xml:space="preserve">available in both 100 mg/1 mL and 150 mg/ 1mL </w:t>
                            </w:r>
                            <w:r>
                              <w:rPr>
                                <w:rFonts w:ascii="Calibri" w:hAnsi="Calibri" w:cs="Tahoma"/>
                                <w:sz w:val="22"/>
                                <w:szCs w:val="22"/>
                              </w:rPr>
                              <w:t xml:space="preserve">(maximum syringe size) </w:t>
                            </w:r>
                            <w:r w:rsidRPr="0006434E">
                              <w:rPr>
                                <w:rFonts w:ascii="Calibri" w:hAnsi="Calibri" w:cs="Tahoma"/>
                                <w:sz w:val="22"/>
                                <w:szCs w:val="22"/>
                              </w:rPr>
                              <w:t xml:space="preserve">on prescription from The Pharmacy at the Hastings Health Centre, Radius Care Pharmacy- Napier or Taradale Medical Pharmacy at the Taradale Medical Centre. </w:t>
                            </w:r>
                          </w:p>
                          <w:p w:rsidR="00CC1677" w:rsidRDefault="00CC1677" w:rsidP="00CF61F0">
                            <w:pPr>
                              <w:numPr>
                                <w:ilvl w:val="0"/>
                                <w:numId w:val="3"/>
                              </w:numPr>
                              <w:ind w:left="714" w:hanging="357"/>
                              <w:rPr>
                                <w:rFonts w:ascii="Calibri" w:hAnsi="Calibri" w:cs="Tahoma"/>
                                <w:sz w:val="22"/>
                                <w:szCs w:val="22"/>
                                <w:lang w:val="en-NZ"/>
                              </w:rPr>
                            </w:pPr>
                            <w:r w:rsidRPr="0006434E">
                              <w:rPr>
                                <w:rFonts w:ascii="Calibri" w:hAnsi="Calibri" w:cs="Tahoma"/>
                                <w:sz w:val="22"/>
                                <w:szCs w:val="22"/>
                                <w:lang w:val="en-NZ"/>
                              </w:rPr>
                              <w:t xml:space="preserve">INR to be 2.0 before discontinuing </w:t>
                            </w:r>
                            <w:r w:rsidR="006B1B18">
                              <w:rPr>
                                <w:rFonts w:ascii="Calibri" w:hAnsi="Calibri" w:cs="Tahoma"/>
                                <w:sz w:val="22"/>
                                <w:szCs w:val="22"/>
                                <w:lang w:val="en-NZ"/>
                              </w:rPr>
                              <w:t>e</w:t>
                            </w:r>
                            <w:r w:rsidR="00575D8B">
                              <w:rPr>
                                <w:rFonts w:ascii="Calibri" w:hAnsi="Calibri" w:cs="Tahoma"/>
                                <w:sz w:val="22"/>
                                <w:szCs w:val="22"/>
                                <w:lang w:val="en-NZ"/>
                              </w:rPr>
                              <w:t>noxaparin</w:t>
                            </w:r>
                          </w:p>
                          <w:p w:rsidR="00FF46AC" w:rsidRPr="0006434E" w:rsidRDefault="00FF46AC" w:rsidP="00CF61F0">
                            <w:pPr>
                              <w:numPr>
                                <w:ilvl w:val="0"/>
                                <w:numId w:val="3"/>
                              </w:numPr>
                              <w:ind w:left="714" w:hanging="357"/>
                              <w:rPr>
                                <w:rFonts w:ascii="Calibri" w:hAnsi="Calibri" w:cs="Tahoma"/>
                                <w:sz w:val="22"/>
                                <w:szCs w:val="22"/>
                                <w:lang w:val="en-NZ"/>
                              </w:rPr>
                            </w:pPr>
                            <w:r>
                              <w:rPr>
                                <w:rFonts w:ascii="Calibri" w:hAnsi="Calibri" w:cs="Tahoma"/>
                                <w:sz w:val="22"/>
                                <w:szCs w:val="22"/>
                                <w:lang w:val="en-NZ"/>
                              </w:rPr>
                              <w:t xml:space="preserve">For renal impaired patients be </w:t>
                            </w:r>
                            <w:r w:rsidR="006D32CC">
                              <w:rPr>
                                <w:rFonts w:ascii="Calibri" w:hAnsi="Calibri" w:cs="Tahoma"/>
                                <w:sz w:val="22"/>
                                <w:szCs w:val="22"/>
                                <w:lang w:val="en-NZ"/>
                              </w:rPr>
                              <w:t>aware</w:t>
                            </w:r>
                            <w:r>
                              <w:rPr>
                                <w:rFonts w:ascii="Calibri" w:hAnsi="Calibri" w:cs="Tahoma"/>
                                <w:sz w:val="22"/>
                                <w:szCs w:val="22"/>
                                <w:lang w:val="en-NZ"/>
                              </w:rPr>
                              <w:t xml:space="preserve"> of low molecular weight heparin alert</w:t>
                            </w:r>
                          </w:p>
                          <w:p w:rsidR="00CC1677" w:rsidRDefault="00EC796A" w:rsidP="00CF61F0">
                            <w:pPr>
                              <w:rPr>
                                <w:rFonts w:ascii="Calibri" w:hAnsi="Calibri" w:cs="Tahoma"/>
                                <w:sz w:val="22"/>
                                <w:szCs w:val="22"/>
                                <w:u w:val="single"/>
                                <w:lang w:val="en-NZ"/>
                              </w:rPr>
                            </w:pPr>
                            <w:r w:rsidRPr="00CC1677">
                              <w:rPr>
                                <w:rFonts w:ascii="Calibri" w:hAnsi="Calibri" w:cs="Tahoma"/>
                                <w:sz w:val="22"/>
                                <w:szCs w:val="22"/>
                                <w:u w:val="single"/>
                                <w:lang w:val="en-NZ"/>
                              </w:rPr>
                              <w:t>Enoxap</w:t>
                            </w:r>
                            <w:r>
                              <w:rPr>
                                <w:rFonts w:ascii="Calibri" w:hAnsi="Calibri" w:cs="Tahoma"/>
                                <w:sz w:val="22"/>
                                <w:szCs w:val="22"/>
                                <w:u w:val="single"/>
                                <w:lang w:val="en-NZ"/>
                              </w:rPr>
                              <w:t>a</w:t>
                            </w:r>
                            <w:r w:rsidRPr="00CC1677">
                              <w:rPr>
                                <w:rFonts w:ascii="Calibri" w:hAnsi="Calibri" w:cs="Tahoma"/>
                                <w:sz w:val="22"/>
                                <w:szCs w:val="22"/>
                                <w:u w:val="single"/>
                                <w:lang w:val="en-NZ"/>
                              </w:rPr>
                              <w:t>rin Dosing</w:t>
                            </w:r>
                          </w:p>
                          <w:p w:rsidR="00CC1677" w:rsidRDefault="00CC1677" w:rsidP="00CF61F0">
                            <w:pPr>
                              <w:numPr>
                                <w:ilvl w:val="0"/>
                                <w:numId w:val="3"/>
                              </w:numPr>
                              <w:rPr>
                                <w:rFonts w:ascii="Calibri" w:hAnsi="Calibri" w:cs="Tahoma"/>
                                <w:sz w:val="22"/>
                                <w:szCs w:val="22"/>
                                <w:lang w:val="en-NZ"/>
                              </w:rPr>
                            </w:pPr>
                            <w:r w:rsidRPr="00CC1677">
                              <w:rPr>
                                <w:rFonts w:ascii="Calibri" w:hAnsi="Calibri" w:cs="Tahoma"/>
                                <w:sz w:val="22"/>
                                <w:szCs w:val="22"/>
                                <w:lang w:val="en-NZ"/>
                              </w:rPr>
                              <w:t xml:space="preserve">Weigh </w:t>
                            </w:r>
                            <w:r w:rsidR="00787BD1">
                              <w:rPr>
                                <w:rFonts w:ascii="Calibri" w:hAnsi="Calibri" w:cs="Tahoma"/>
                                <w:sz w:val="22"/>
                                <w:szCs w:val="22"/>
                                <w:lang w:val="en-NZ"/>
                              </w:rPr>
                              <w:t>p</w:t>
                            </w:r>
                            <w:r w:rsidRPr="00CC1677">
                              <w:rPr>
                                <w:rFonts w:ascii="Calibri" w:hAnsi="Calibri" w:cs="Tahoma"/>
                                <w:sz w:val="22"/>
                                <w:szCs w:val="22"/>
                                <w:lang w:val="en-NZ"/>
                              </w:rPr>
                              <w:t>atient</w:t>
                            </w:r>
                          </w:p>
                          <w:p w:rsidR="00CC1677" w:rsidRDefault="00CC1677" w:rsidP="00CF61F0">
                            <w:pPr>
                              <w:numPr>
                                <w:ilvl w:val="0"/>
                                <w:numId w:val="3"/>
                              </w:numPr>
                              <w:rPr>
                                <w:rFonts w:ascii="Calibri" w:hAnsi="Calibri" w:cs="Tahoma"/>
                                <w:sz w:val="22"/>
                                <w:szCs w:val="22"/>
                                <w:lang w:val="en-NZ"/>
                              </w:rPr>
                            </w:pPr>
                            <w:r>
                              <w:rPr>
                                <w:rFonts w:ascii="Calibri" w:hAnsi="Calibri" w:cs="Tahoma"/>
                                <w:sz w:val="22"/>
                                <w:szCs w:val="22"/>
                                <w:lang w:val="en-NZ"/>
                              </w:rPr>
                              <w:t>Calculate Creatinine Clearance (</w:t>
                            </w:r>
                            <w:proofErr w:type="spellStart"/>
                            <w:r>
                              <w:rPr>
                                <w:rFonts w:ascii="Calibri" w:hAnsi="Calibri" w:cs="Tahoma"/>
                                <w:sz w:val="22"/>
                                <w:szCs w:val="22"/>
                                <w:lang w:val="en-NZ"/>
                              </w:rPr>
                              <w:t>CrCl</w:t>
                            </w:r>
                            <w:proofErr w:type="spellEnd"/>
                            <w:r>
                              <w:rPr>
                                <w:rFonts w:ascii="Calibri" w:hAnsi="Calibri" w:cs="Tahoma"/>
                                <w:sz w:val="22"/>
                                <w:szCs w:val="22"/>
                                <w:lang w:val="en-NZ"/>
                              </w:rPr>
                              <w:t xml:space="preserve">) using the </w:t>
                            </w:r>
                            <w:r w:rsidR="006B1B18">
                              <w:rPr>
                                <w:rFonts w:ascii="Calibri" w:hAnsi="Calibri" w:cs="Tahoma"/>
                                <w:sz w:val="22"/>
                                <w:szCs w:val="22"/>
                                <w:lang w:val="en-NZ"/>
                              </w:rPr>
                              <w:t>Cockcroft</w:t>
                            </w:r>
                            <w:r>
                              <w:rPr>
                                <w:rFonts w:ascii="Calibri" w:hAnsi="Calibri" w:cs="Tahoma"/>
                                <w:sz w:val="22"/>
                                <w:szCs w:val="22"/>
                                <w:lang w:val="en-NZ"/>
                              </w:rPr>
                              <w:t xml:space="preserve"> Gault method. </w:t>
                            </w:r>
                          </w:p>
                          <w:p w:rsidR="00887422" w:rsidRDefault="00887422" w:rsidP="00887422">
                            <w:pPr>
                              <w:spacing w:line="276" w:lineRule="auto"/>
                              <w:ind w:left="720"/>
                              <w:rPr>
                                <w:rFonts w:ascii="Calibri" w:hAnsi="Calibri" w:cs="Tahoma"/>
                                <w:sz w:val="22"/>
                                <w:szCs w:val="22"/>
                                <w:lang w:val="en-NZ"/>
                              </w:rPr>
                            </w:pPr>
                          </w:p>
                          <w:tbl>
                            <w:tblPr>
                              <w:tblW w:w="9493"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62"/>
                              <w:gridCol w:w="2441"/>
                              <w:gridCol w:w="2410"/>
                            </w:tblGrid>
                            <w:tr w:rsidR="00084171" w:rsidRPr="002919CF" w:rsidTr="002919CF">
                              <w:tc>
                                <w:tcPr>
                                  <w:tcW w:w="1980" w:type="dxa"/>
                                  <w:shd w:val="clear" w:color="auto" w:fill="auto"/>
                                </w:tcPr>
                                <w:p w:rsidR="00084171" w:rsidRPr="002919CF" w:rsidRDefault="00084171" w:rsidP="00084171">
                                  <w:pPr>
                                    <w:rPr>
                                      <w:rFonts w:ascii="Calibri" w:eastAsia="Calibri" w:hAnsi="Calibri"/>
                                      <w:sz w:val="22"/>
                                      <w:szCs w:val="22"/>
                                      <w:lang w:val="en-NZ"/>
                                    </w:rPr>
                                  </w:pPr>
                                </w:p>
                              </w:tc>
                              <w:tc>
                                <w:tcPr>
                                  <w:tcW w:w="2662" w:type="dxa"/>
                                  <w:shd w:val="clear" w:color="auto" w:fill="92D050"/>
                                </w:tcPr>
                                <w:p w:rsidR="00084171" w:rsidRPr="002919CF" w:rsidRDefault="00084171" w:rsidP="00084171">
                                  <w:pPr>
                                    <w:rPr>
                                      <w:rFonts w:ascii="Calibri" w:eastAsia="Calibri" w:hAnsi="Calibri"/>
                                      <w:sz w:val="22"/>
                                      <w:szCs w:val="22"/>
                                      <w:lang w:val="en-NZ"/>
                                    </w:rPr>
                                  </w:pPr>
                                  <w:r w:rsidRPr="002919CF">
                                    <w:rPr>
                                      <w:rFonts w:ascii="Calibri" w:eastAsia="Calibri" w:hAnsi="Calibri"/>
                                      <w:sz w:val="22"/>
                                      <w:szCs w:val="22"/>
                                      <w:lang w:val="en-NZ"/>
                                    </w:rPr>
                                    <w:t>Weight &lt; 100kg</w:t>
                                  </w:r>
                                </w:p>
                              </w:tc>
                              <w:tc>
                                <w:tcPr>
                                  <w:tcW w:w="2441" w:type="dxa"/>
                                  <w:shd w:val="clear" w:color="auto" w:fill="92D050"/>
                                </w:tcPr>
                                <w:p w:rsidR="00084171" w:rsidRPr="002919CF" w:rsidRDefault="00084171" w:rsidP="00084171">
                                  <w:pPr>
                                    <w:rPr>
                                      <w:rFonts w:ascii="Calibri" w:eastAsia="Calibri" w:hAnsi="Calibri"/>
                                      <w:sz w:val="22"/>
                                      <w:szCs w:val="22"/>
                                      <w:lang w:val="en-NZ"/>
                                    </w:rPr>
                                  </w:pPr>
                                  <w:r w:rsidRPr="002919CF">
                                    <w:rPr>
                                      <w:rFonts w:ascii="Calibri" w:eastAsia="Calibri" w:hAnsi="Calibri"/>
                                      <w:sz w:val="22"/>
                                      <w:szCs w:val="22"/>
                                      <w:lang w:val="en-NZ"/>
                                    </w:rPr>
                                    <w:t>Weight 100-150kg</w:t>
                                  </w:r>
                                </w:p>
                              </w:tc>
                              <w:tc>
                                <w:tcPr>
                                  <w:tcW w:w="2410" w:type="dxa"/>
                                  <w:shd w:val="clear" w:color="auto" w:fill="92D050"/>
                                </w:tcPr>
                                <w:p w:rsidR="00084171" w:rsidRPr="002919CF" w:rsidRDefault="00084171" w:rsidP="00084171">
                                  <w:pPr>
                                    <w:rPr>
                                      <w:rFonts w:ascii="Calibri" w:eastAsia="Calibri" w:hAnsi="Calibri"/>
                                      <w:sz w:val="22"/>
                                      <w:szCs w:val="22"/>
                                      <w:lang w:val="en-NZ"/>
                                    </w:rPr>
                                  </w:pPr>
                                  <w:r w:rsidRPr="002919CF">
                                    <w:rPr>
                                      <w:rFonts w:ascii="Calibri" w:eastAsia="Calibri" w:hAnsi="Calibri"/>
                                      <w:sz w:val="22"/>
                                      <w:szCs w:val="22"/>
                                      <w:lang w:val="en-NZ"/>
                                    </w:rPr>
                                    <w:t>Weight &gt; 150kg</w:t>
                                  </w:r>
                                </w:p>
                              </w:tc>
                            </w:tr>
                            <w:tr w:rsidR="00887422" w:rsidRPr="002919CF" w:rsidTr="00887422">
                              <w:tc>
                                <w:tcPr>
                                  <w:tcW w:w="1980" w:type="dxa"/>
                                  <w:shd w:val="clear" w:color="auto" w:fill="92D050"/>
                                </w:tcPr>
                                <w:p w:rsidR="00887422" w:rsidRPr="002919CF" w:rsidRDefault="00887422" w:rsidP="00084171">
                                  <w:pPr>
                                    <w:rPr>
                                      <w:rFonts w:ascii="Calibri" w:eastAsia="Calibri" w:hAnsi="Calibri"/>
                                      <w:sz w:val="22"/>
                                      <w:szCs w:val="22"/>
                                      <w:lang w:val="en-NZ"/>
                                    </w:rPr>
                                  </w:pPr>
                                  <w:proofErr w:type="spellStart"/>
                                  <w:r w:rsidRPr="002919CF">
                                    <w:rPr>
                                      <w:rFonts w:ascii="Calibri" w:eastAsia="Calibri" w:hAnsi="Calibri"/>
                                      <w:sz w:val="22"/>
                                      <w:szCs w:val="22"/>
                                      <w:lang w:val="en-NZ"/>
                                    </w:rPr>
                                    <w:t>CrCl</w:t>
                                  </w:r>
                                  <w:proofErr w:type="spellEnd"/>
                                  <w:r w:rsidRPr="002919CF">
                                    <w:rPr>
                                      <w:rFonts w:ascii="Calibri" w:eastAsia="Calibri" w:hAnsi="Calibri"/>
                                      <w:sz w:val="22"/>
                                      <w:szCs w:val="22"/>
                                      <w:lang w:val="en-NZ"/>
                                    </w:rPr>
                                    <w:t xml:space="preserve"> &gt; 30ml/min</w:t>
                                  </w:r>
                                </w:p>
                              </w:tc>
                              <w:tc>
                                <w:tcPr>
                                  <w:tcW w:w="2662" w:type="dxa"/>
                                  <w:shd w:val="clear" w:color="auto" w:fill="auto"/>
                                </w:tcPr>
                                <w:p w:rsidR="00887422" w:rsidRPr="002919CF" w:rsidRDefault="00887422" w:rsidP="00084171">
                                  <w:pPr>
                                    <w:rPr>
                                      <w:rFonts w:ascii="Calibri" w:eastAsia="Calibri" w:hAnsi="Calibri"/>
                                      <w:sz w:val="22"/>
                                      <w:szCs w:val="22"/>
                                      <w:lang w:val="en-NZ"/>
                                    </w:rPr>
                                  </w:pPr>
                                  <w:r w:rsidRPr="002919CF">
                                    <w:rPr>
                                      <w:rFonts w:ascii="Calibri" w:eastAsia="Calibri" w:hAnsi="Calibri"/>
                                      <w:sz w:val="22"/>
                                      <w:szCs w:val="22"/>
                                      <w:lang w:val="en-NZ"/>
                                    </w:rPr>
                                    <w:t>1.5mg/kg total daily dose</w:t>
                                  </w:r>
                                </w:p>
                              </w:tc>
                              <w:tc>
                                <w:tcPr>
                                  <w:tcW w:w="2441" w:type="dxa"/>
                                  <w:shd w:val="clear" w:color="auto" w:fill="auto"/>
                                </w:tcPr>
                                <w:p w:rsidR="00887422" w:rsidRPr="002919CF" w:rsidRDefault="00887422" w:rsidP="00084171">
                                  <w:pPr>
                                    <w:rPr>
                                      <w:rFonts w:ascii="Calibri" w:eastAsia="Calibri" w:hAnsi="Calibri"/>
                                      <w:sz w:val="22"/>
                                      <w:szCs w:val="22"/>
                                      <w:lang w:val="en-NZ"/>
                                    </w:rPr>
                                  </w:pPr>
                                  <w:r w:rsidRPr="002919CF">
                                    <w:rPr>
                                      <w:rFonts w:ascii="Calibri" w:eastAsia="Calibri" w:hAnsi="Calibri"/>
                                      <w:sz w:val="22"/>
                                      <w:szCs w:val="22"/>
                                      <w:lang w:val="en-NZ"/>
                                    </w:rPr>
                                    <w:t xml:space="preserve">1mg/kg </w:t>
                                  </w:r>
                                  <w:proofErr w:type="spellStart"/>
                                  <w:r w:rsidRPr="002919CF">
                                    <w:rPr>
                                      <w:rFonts w:ascii="Calibri" w:eastAsia="Calibri" w:hAnsi="Calibri"/>
                                      <w:sz w:val="22"/>
                                      <w:szCs w:val="22"/>
                                      <w:lang w:val="en-NZ"/>
                                    </w:rPr>
                                    <w:t>bd</w:t>
                                  </w:r>
                                  <w:proofErr w:type="spellEnd"/>
                                </w:p>
                              </w:tc>
                              <w:tc>
                                <w:tcPr>
                                  <w:tcW w:w="2410" w:type="dxa"/>
                                  <w:shd w:val="clear" w:color="auto" w:fill="auto"/>
                                </w:tcPr>
                                <w:p w:rsidR="00887422" w:rsidRPr="002919CF" w:rsidRDefault="00887422" w:rsidP="00084171">
                                  <w:pPr>
                                    <w:rPr>
                                      <w:rFonts w:ascii="Calibri" w:eastAsia="Calibri" w:hAnsi="Calibri"/>
                                      <w:sz w:val="22"/>
                                      <w:szCs w:val="22"/>
                                      <w:lang w:val="en-NZ"/>
                                    </w:rPr>
                                  </w:pPr>
                                  <w:r w:rsidRPr="002919CF">
                                    <w:rPr>
                                      <w:rFonts w:ascii="Calibri" w:eastAsia="Calibri" w:hAnsi="Calibri"/>
                                      <w:sz w:val="22"/>
                                      <w:szCs w:val="22"/>
                                      <w:lang w:val="en-NZ"/>
                                    </w:rPr>
                                    <w:t xml:space="preserve">1mg/kg </w:t>
                                  </w:r>
                                  <w:proofErr w:type="spellStart"/>
                                  <w:r w:rsidRPr="002919CF">
                                    <w:rPr>
                                      <w:rFonts w:ascii="Calibri" w:eastAsia="Calibri" w:hAnsi="Calibri"/>
                                      <w:sz w:val="22"/>
                                      <w:szCs w:val="22"/>
                                      <w:lang w:val="en-NZ"/>
                                    </w:rPr>
                                    <w:t>bd</w:t>
                                  </w:r>
                                  <w:proofErr w:type="spellEnd"/>
                                </w:p>
                              </w:tc>
                            </w:tr>
                            <w:tr w:rsidR="00084171" w:rsidRPr="002919CF" w:rsidTr="002919CF">
                              <w:tc>
                                <w:tcPr>
                                  <w:tcW w:w="1980" w:type="dxa"/>
                                  <w:shd w:val="clear" w:color="auto" w:fill="92D050"/>
                                </w:tcPr>
                                <w:p w:rsidR="00084171" w:rsidRPr="002919CF" w:rsidRDefault="00084171" w:rsidP="00084171">
                                  <w:pPr>
                                    <w:rPr>
                                      <w:rFonts w:ascii="Calibri" w:eastAsia="Calibri" w:hAnsi="Calibri"/>
                                      <w:sz w:val="22"/>
                                      <w:szCs w:val="22"/>
                                      <w:lang w:val="en-NZ"/>
                                    </w:rPr>
                                  </w:pPr>
                                  <w:proofErr w:type="spellStart"/>
                                  <w:r w:rsidRPr="002919CF">
                                    <w:rPr>
                                      <w:rFonts w:ascii="Calibri" w:eastAsia="Calibri" w:hAnsi="Calibri"/>
                                      <w:sz w:val="22"/>
                                      <w:szCs w:val="22"/>
                                      <w:lang w:val="en-NZ"/>
                                    </w:rPr>
                                    <w:t>CrCl</w:t>
                                  </w:r>
                                  <w:proofErr w:type="spellEnd"/>
                                  <w:r w:rsidRPr="002919CF">
                                    <w:rPr>
                                      <w:rFonts w:ascii="Calibri" w:eastAsia="Calibri" w:hAnsi="Calibri"/>
                                      <w:sz w:val="22"/>
                                      <w:szCs w:val="22"/>
                                      <w:lang w:val="en-NZ"/>
                                    </w:rPr>
                                    <w:t xml:space="preserve"> &lt; 30ml/min</w:t>
                                  </w:r>
                                </w:p>
                              </w:tc>
                              <w:tc>
                                <w:tcPr>
                                  <w:tcW w:w="2662" w:type="dxa"/>
                                  <w:shd w:val="clear" w:color="auto" w:fill="auto"/>
                                </w:tcPr>
                                <w:p w:rsidR="00084171" w:rsidRPr="002919CF" w:rsidRDefault="00084171" w:rsidP="00084171">
                                  <w:pPr>
                                    <w:rPr>
                                      <w:rFonts w:ascii="Calibri" w:eastAsia="Calibri" w:hAnsi="Calibri"/>
                                      <w:sz w:val="22"/>
                                      <w:szCs w:val="22"/>
                                      <w:lang w:val="en-NZ"/>
                                    </w:rPr>
                                  </w:pPr>
                                  <w:r w:rsidRPr="002919CF">
                                    <w:rPr>
                                      <w:rFonts w:ascii="Calibri" w:eastAsia="Calibri" w:hAnsi="Calibri"/>
                                      <w:sz w:val="22"/>
                                      <w:szCs w:val="22"/>
                                      <w:lang w:val="en-NZ"/>
                                    </w:rPr>
                                    <w:t>1mg/kg total daily dose</w:t>
                                  </w:r>
                                </w:p>
                              </w:tc>
                              <w:tc>
                                <w:tcPr>
                                  <w:tcW w:w="2441" w:type="dxa"/>
                                  <w:shd w:val="clear" w:color="auto" w:fill="auto"/>
                                </w:tcPr>
                                <w:p w:rsidR="00084171" w:rsidRPr="002919CF" w:rsidRDefault="00084171" w:rsidP="00084171">
                                  <w:pPr>
                                    <w:rPr>
                                      <w:rFonts w:ascii="Calibri" w:eastAsia="Calibri" w:hAnsi="Calibri"/>
                                      <w:b/>
                                      <w:sz w:val="22"/>
                                      <w:szCs w:val="22"/>
                                      <w:lang w:val="en-NZ"/>
                                    </w:rPr>
                                  </w:pPr>
                                  <w:r w:rsidRPr="002919CF">
                                    <w:rPr>
                                      <w:rFonts w:ascii="Calibri" w:eastAsia="Calibri" w:hAnsi="Calibri"/>
                                      <w:sz w:val="22"/>
                                      <w:szCs w:val="22"/>
                                      <w:lang w:val="en-NZ"/>
                                    </w:rPr>
                                    <w:t>1mg/kg total daily dose</w:t>
                                  </w:r>
                                </w:p>
                              </w:tc>
                              <w:tc>
                                <w:tcPr>
                                  <w:tcW w:w="2410" w:type="dxa"/>
                                  <w:shd w:val="clear" w:color="auto" w:fill="auto"/>
                                </w:tcPr>
                                <w:p w:rsidR="00084171" w:rsidRPr="002919CF" w:rsidRDefault="00084171" w:rsidP="00084171">
                                  <w:pPr>
                                    <w:rPr>
                                      <w:rFonts w:ascii="Calibri" w:eastAsia="Calibri" w:hAnsi="Calibri"/>
                                      <w:sz w:val="22"/>
                                      <w:szCs w:val="22"/>
                                      <w:lang w:val="en-NZ"/>
                                    </w:rPr>
                                  </w:pPr>
                                  <w:r w:rsidRPr="002919CF">
                                    <w:rPr>
                                      <w:rFonts w:ascii="Calibri" w:eastAsia="Calibri" w:hAnsi="Calibri"/>
                                      <w:sz w:val="22"/>
                                      <w:szCs w:val="22"/>
                                      <w:lang w:val="en-NZ"/>
                                    </w:rPr>
                                    <w:t xml:space="preserve">0.66mg/kg </w:t>
                                  </w:r>
                                  <w:proofErr w:type="spellStart"/>
                                  <w:r w:rsidRPr="002919CF">
                                    <w:rPr>
                                      <w:rFonts w:ascii="Calibri" w:eastAsia="Calibri" w:hAnsi="Calibri"/>
                                      <w:sz w:val="22"/>
                                      <w:szCs w:val="22"/>
                                      <w:lang w:val="en-NZ"/>
                                    </w:rPr>
                                    <w:t>bd</w:t>
                                  </w:r>
                                  <w:proofErr w:type="spellEnd"/>
                                </w:p>
                              </w:tc>
                            </w:tr>
                          </w:tbl>
                          <w:p w:rsidR="00084171" w:rsidRDefault="00084171" w:rsidP="00084171">
                            <w:pPr>
                              <w:spacing w:line="276" w:lineRule="auto"/>
                              <w:rPr>
                                <w:rFonts w:ascii="Calibri" w:hAnsi="Calibri" w:cs="Tahoma"/>
                                <w:sz w:val="22"/>
                                <w:szCs w:val="22"/>
                                <w:lang w:val="en-NZ"/>
                              </w:rPr>
                            </w:pPr>
                          </w:p>
                          <w:p w:rsidR="002057D9" w:rsidRDefault="00CC1677" w:rsidP="003A2474">
                            <w:pPr>
                              <w:numPr>
                                <w:ilvl w:val="0"/>
                                <w:numId w:val="3"/>
                              </w:numPr>
                              <w:spacing w:line="276" w:lineRule="auto"/>
                              <w:ind w:left="714" w:hanging="714"/>
                            </w:pPr>
                            <w:r w:rsidRPr="003A2474">
                              <w:rPr>
                                <w:rFonts w:ascii="Calibri" w:hAnsi="Calibri" w:cs="Tahoma"/>
                                <w:sz w:val="22"/>
                                <w:szCs w:val="22"/>
                                <w:lang w:val="en-NZ"/>
                              </w:rPr>
                              <w:t xml:space="preserve">If total daily dosage is higher than 150mg then dosage should be recalculated to 1mg/kg </w:t>
                            </w:r>
                            <w:proofErr w:type="spellStart"/>
                            <w:r w:rsidRPr="003A2474">
                              <w:rPr>
                                <w:rFonts w:ascii="Calibri" w:hAnsi="Calibri" w:cs="Tahoma"/>
                                <w:sz w:val="22"/>
                                <w:szCs w:val="22"/>
                                <w:lang w:val="en-NZ"/>
                              </w:rPr>
                              <w:t>bd</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30pt;margin-top:16.55pt;width:518.4pt;height:2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">
                <v:textbox>
                  <w:txbxContent>
                    <w:p w:rsidR="00587156" w:rsidRPr="00587156" w:rsidRDefault="00575D8B" w:rsidP="00587156">
                      <w:pPr>
                        <w:spacing w:line="276" w:lineRule="auto"/>
                        <w:rPr>
                          <w:rFonts w:ascii="Calibri" w:hAnsi="Calibri" w:cs="Tahoma"/>
                          <w:sz w:val="22"/>
                          <w:szCs w:val="22"/>
                          <w:u w:val="single"/>
                          <w:lang w:val="en-NZ"/>
                        </w:rPr>
                      </w:pPr>
                      <w:r w:rsidRPr="00587156">
                        <w:rPr>
                          <w:rFonts w:ascii="Calibri" w:hAnsi="Calibri" w:cs="Tahoma"/>
                          <w:sz w:val="22"/>
                          <w:szCs w:val="22"/>
                          <w:u w:val="single"/>
                          <w:lang w:val="en-NZ"/>
                        </w:rPr>
                        <w:t>Enoxaparin</w:t>
                      </w:r>
                      <w:r w:rsidR="00587156">
                        <w:rPr>
                          <w:rFonts w:ascii="Calibri" w:hAnsi="Calibri" w:cs="Tahoma"/>
                          <w:sz w:val="22"/>
                          <w:szCs w:val="22"/>
                          <w:u w:val="single"/>
                          <w:lang w:val="en-NZ"/>
                        </w:rPr>
                        <w:t xml:space="preserve"> (</w:t>
                      </w:r>
                      <w:proofErr w:type="spellStart"/>
                      <w:r w:rsidR="006D32CC">
                        <w:rPr>
                          <w:rFonts w:ascii="Calibri" w:hAnsi="Calibri" w:cs="Tahoma"/>
                          <w:sz w:val="22"/>
                          <w:szCs w:val="22"/>
                          <w:u w:val="single"/>
                          <w:lang w:val="en-NZ"/>
                        </w:rPr>
                        <w:t>Clexane</w:t>
                      </w:r>
                      <w:proofErr w:type="spellEnd"/>
                      <w:r w:rsidR="00587156">
                        <w:rPr>
                          <w:rFonts w:ascii="Calibri" w:hAnsi="Calibri" w:cs="Tahoma"/>
                          <w:sz w:val="22"/>
                          <w:szCs w:val="22"/>
                          <w:u w:val="single"/>
                          <w:lang w:val="en-NZ"/>
                        </w:rPr>
                        <w:t>)</w:t>
                      </w:r>
                    </w:p>
                    <w:p w:rsidR="00CC1677" w:rsidRPr="0006434E" w:rsidRDefault="00CC1677" w:rsidP="00CF61F0">
                      <w:pPr>
                        <w:numPr>
                          <w:ilvl w:val="0"/>
                          <w:numId w:val="3"/>
                        </w:numPr>
                        <w:ind w:left="714" w:hanging="357"/>
                        <w:rPr>
                          <w:rFonts w:ascii="Calibri" w:hAnsi="Calibri" w:cs="Tahoma"/>
                          <w:b/>
                          <w:sz w:val="22"/>
                          <w:szCs w:val="22"/>
                          <w:u w:val="single"/>
                          <w:lang w:val="en-NZ"/>
                        </w:rPr>
                      </w:pPr>
                      <w:r>
                        <w:rPr>
                          <w:rFonts w:ascii="Calibri" w:hAnsi="Calibri" w:cs="Tahoma"/>
                          <w:sz w:val="22"/>
                          <w:szCs w:val="22"/>
                        </w:rPr>
                        <w:t>Enoxap</w:t>
                      </w:r>
                      <w:r w:rsidR="00575D8B">
                        <w:rPr>
                          <w:rFonts w:ascii="Calibri" w:hAnsi="Calibri" w:cs="Tahoma"/>
                          <w:sz w:val="22"/>
                          <w:szCs w:val="22"/>
                        </w:rPr>
                        <w:t>a</w:t>
                      </w:r>
                      <w:r>
                        <w:rPr>
                          <w:rFonts w:ascii="Calibri" w:hAnsi="Calibri" w:cs="Tahoma"/>
                          <w:sz w:val="22"/>
                          <w:szCs w:val="22"/>
                        </w:rPr>
                        <w:t>rin</w:t>
                      </w:r>
                      <w:r w:rsidRPr="0006434E">
                        <w:rPr>
                          <w:rFonts w:ascii="Calibri" w:hAnsi="Calibri" w:cs="Tahoma"/>
                          <w:sz w:val="22"/>
                          <w:szCs w:val="22"/>
                        </w:rPr>
                        <w:t xml:space="preserve"> </w:t>
                      </w:r>
                      <w:r>
                        <w:rPr>
                          <w:rFonts w:ascii="Calibri" w:hAnsi="Calibri" w:cs="Tahoma"/>
                          <w:sz w:val="22"/>
                          <w:szCs w:val="22"/>
                        </w:rPr>
                        <w:t xml:space="preserve">is </w:t>
                      </w:r>
                      <w:r w:rsidRPr="0006434E">
                        <w:rPr>
                          <w:rFonts w:ascii="Calibri" w:hAnsi="Calibri" w:cs="Tahoma"/>
                          <w:sz w:val="22"/>
                          <w:szCs w:val="22"/>
                        </w:rPr>
                        <w:t xml:space="preserve">available in both 100 mg/1 mL and 150 mg/ 1mL </w:t>
                      </w:r>
                      <w:r>
                        <w:rPr>
                          <w:rFonts w:ascii="Calibri" w:hAnsi="Calibri" w:cs="Tahoma"/>
                          <w:sz w:val="22"/>
                          <w:szCs w:val="22"/>
                        </w:rPr>
                        <w:t xml:space="preserve">(maximum syringe size) </w:t>
                      </w:r>
                      <w:r w:rsidRPr="0006434E">
                        <w:rPr>
                          <w:rFonts w:ascii="Calibri" w:hAnsi="Calibri" w:cs="Tahoma"/>
                          <w:sz w:val="22"/>
                          <w:szCs w:val="22"/>
                        </w:rPr>
                        <w:t xml:space="preserve">on prescription from The Pharmacy at the Hastings Health Centre, Radius Care Pharmacy- Napier or Taradale Medical Pharmacy at the Taradale Medical Centre. </w:t>
                      </w:r>
                    </w:p>
                    <w:p w:rsidR="00CC1677" w:rsidRDefault="00CC1677" w:rsidP="00CF61F0">
                      <w:pPr>
                        <w:numPr>
                          <w:ilvl w:val="0"/>
                          <w:numId w:val="3"/>
                        </w:numPr>
                        <w:ind w:left="714" w:hanging="357"/>
                        <w:rPr>
                          <w:rFonts w:ascii="Calibri" w:hAnsi="Calibri" w:cs="Tahoma"/>
                          <w:sz w:val="22"/>
                          <w:szCs w:val="22"/>
                          <w:lang w:val="en-NZ"/>
                        </w:rPr>
                      </w:pPr>
                      <w:r w:rsidRPr="0006434E">
                        <w:rPr>
                          <w:rFonts w:ascii="Calibri" w:hAnsi="Calibri" w:cs="Tahoma"/>
                          <w:sz w:val="22"/>
                          <w:szCs w:val="22"/>
                          <w:lang w:val="en-NZ"/>
                        </w:rPr>
                        <w:t xml:space="preserve">INR to be 2.0 before discontinuing </w:t>
                      </w:r>
                      <w:r w:rsidR="006B1B18">
                        <w:rPr>
                          <w:rFonts w:ascii="Calibri" w:hAnsi="Calibri" w:cs="Tahoma"/>
                          <w:sz w:val="22"/>
                          <w:szCs w:val="22"/>
                          <w:lang w:val="en-NZ"/>
                        </w:rPr>
                        <w:t>e</w:t>
                      </w:r>
                      <w:r w:rsidR="00575D8B">
                        <w:rPr>
                          <w:rFonts w:ascii="Calibri" w:hAnsi="Calibri" w:cs="Tahoma"/>
                          <w:sz w:val="22"/>
                          <w:szCs w:val="22"/>
                          <w:lang w:val="en-NZ"/>
                        </w:rPr>
                        <w:t>noxaparin</w:t>
                      </w:r>
                    </w:p>
                    <w:p w:rsidR="00FF46AC" w:rsidRPr="0006434E" w:rsidRDefault="00FF46AC" w:rsidP="00CF61F0">
                      <w:pPr>
                        <w:numPr>
                          <w:ilvl w:val="0"/>
                          <w:numId w:val="3"/>
                        </w:numPr>
                        <w:ind w:left="714" w:hanging="357"/>
                        <w:rPr>
                          <w:rFonts w:ascii="Calibri" w:hAnsi="Calibri" w:cs="Tahoma"/>
                          <w:sz w:val="22"/>
                          <w:szCs w:val="22"/>
                          <w:lang w:val="en-NZ"/>
                        </w:rPr>
                      </w:pPr>
                      <w:r>
                        <w:rPr>
                          <w:rFonts w:ascii="Calibri" w:hAnsi="Calibri" w:cs="Tahoma"/>
                          <w:sz w:val="22"/>
                          <w:szCs w:val="22"/>
                          <w:lang w:val="en-NZ"/>
                        </w:rPr>
                        <w:t xml:space="preserve">For renal impaired patients be </w:t>
                      </w:r>
                      <w:r w:rsidR="006D32CC">
                        <w:rPr>
                          <w:rFonts w:ascii="Calibri" w:hAnsi="Calibri" w:cs="Tahoma"/>
                          <w:sz w:val="22"/>
                          <w:szCs w:val="22"/>
                          <w:lang w:val="en-NZ"/>
                        </w:rPr>
                        <w:t>aware</w:t>
                      </w:r>
                      <w:r>
                        <w:rPr>
                          <w:rFonts w:ascii="Calibri" w:hAnsi="Calibri" w:cs="Tahoma"/>
                          <w:sz w:val="22"/>
                          <w:szCs w:val="22"/>
                          <w:lang w:val="en-NZ"/>
                        </w:rPr>
                        <w:t xml:space="preserve"> of low molecular weight heparin alert</w:t>
                      </w:r>
                    </w:p>
                    <w:p w:rsidR="00CC1677" w:rsidRDefault="00EC796A" w:rsidP="00CF61F0">
                      <w:pPr>
                        <w:rPr>
                          <w:rFonts w:ascii="Calibri" w:hAnsi="Calibri" w:cs="Tahoma"/>
                          <w:sz w:val="22"/>
                          <w:szCs w:val="22"/>
                          <w:u w:val="single"/>
                          <w:lang w:val="en-NZ"/>
                        </w:rPr>
                      </w:pPr>
                      <w:r w:rsidRPr="00CC1677">
                        <w:rPr>
                          <w:rFonts w:ascii="Calibri" w:hAnsi="Calibri" w:cs="Tahoma"/>
                          <w:sz w:val="22"/>
                          <w:szCs w:val="22"/>
                          <w:u w:val="single"/>
                          <w:lang w:val="en-NZ"/>
                        </w:rPr>
                        <w:t>Enoxap</w:t>
                      </w:r>
                      <w:r>
                        <w:rPr>
                          <w:rFonts w:ascii="Calibri" w:hAnsi="Calibri" w:cs="Tahoma"/>
                          <w:sz w:val="22"/>
                          <w:szCs w:val="22"/>
                          <w:u w:val="single"/>
                          <w:lang w:val="en-NZ"/>
                        </w:rPr>
                        <w:t>a</w:t>
                      </w:r>
                      <w:r w:rsidRPr="00CC1677">
                        <w:rPr>
                          <w:rFonts w:ascii="Calibri" w:hAnsi="Calibri" w:cs="Tahoma"/>
                          <w:sz w:val="22"/>
                          <w:szCs w:val="22"/>
                          <w:u w:val="single"/>
                          <w:lang w:val="en-NZ"/>
                        </w:rPr>
                        <w:t>rin Dosing</w:t>
                      </w:r>
                    </w:p>
                    <w:p w:rsidR="00CC1677" w:rsidRDefault="00CC1677" w:rsidP="00CF61F0">
                      <w:pPr>
                        <w:numPr>
                          <w:ilvl w:val="0"/>
                          <w:numId w:val="3"/>
                        </w:numPr>
                        <w:rPr>
                          <w:rFonts w:ascii="Calibri" w:hAnsi="Calibri" w:cs="Tahoma"/>
                          <w:sz w:val="22"/>
                          <w:szCs w:val="22"/>
                          <w:lang w:val="en-NZ"/>
                        </w:rPr>
                      </w:pPr>
                      <w:r w:rsidRPr="00CC1677">
                        <w:rPr>
                          <w:rFonts w:ascii="Calibri" w:hAnsi="Calibri" w:cs="Tahoma"/>
                          <w:sz w:val="22"/>
                          <w:szCs w:val="22"/>
                          <w:lang w:val="en-NZ"/>
                        </w:rPr>
                        <w:t xml:space="preserve">Weigh </w:t>
                      </w:r>
                      <w:r w:rsidR="00787BD1">
                        <w:rPr>
                          <w:rFonts w:ascii="Calibri" w:hAnsi="Calibri" w:cs="Tahoma"/>
                          <w:sz w:val="22"/>
                          <w:szCs w:val="22"/>
                          <w:lang w:val="en-NZ"/>
                        </w:rPr>
                        <w:t>p</w:t>
                      </w:r>
                      <w:r w:rsidRPr="00CC1677">
                        <w:rPr>
                          <w:rFonts w:ascii="Calibri" w:hAnsi="Calibri" w:cs="Tahoma"/>
                          <w:sz w:val="22"/>
                          <w:szCs w:val="22"/>
                          <w:lang w:val="en-NZ"/>
                        </w:rPr>
                        <w:t>atient</w:t>
                      </w:r>
                    </w:p>
                    <w:p w:rsidR="00CC1677" w:rsidRDefault="00CC1677" w:rsidP="00CF61F0">
                      <w:pPr>
                        <w:numPr>
                          <w:ilvl w:val="0"/>
                          <w:numId w:val="3"/>
                        </w:numPr>
                        <w:rPr>
                          <w:rFonts w:ascii="Calibri" w:hAnsi="Calibri" w:cs="Tahoma"/>
                          <w:sz w:val="22"/>
                          <w:szCs w:val="22"/>
                          <w:lang w:val="en-NZ"/>
                        </w:rPr>
                      </w:pPr>
                      <w:r>
                        <w:rPr>
                          <w:rFonts w:ascii="Calibri" w:hAnsi="Calibri" w:cs="Tahoma"/>
                          <w:sz w:val="22"/>
                          <w:szCs w:val="22"/>
                          <w:lang w:val="en-NZ"/>
                        </w:rPr>
                        <w:t>Calculate Creatinine Clearance (</w:t>
                      </w:r>
                      <w:proofErr w:type="spellStart"/>
                      <w:r>
                        <w:rPr>
                          <w:rFonts w:ascii="Calibri" w:hAnsi="Calibri" w:cs="Tahoma"/>
                          <w:sz w:val="22"/>
                          <w:szCs w:val="22"/>
                          <w:lang w:val="en-NZ"/>
                        </w:rPr>
                        <w:t>CrCl</w:t>
                      </w:r>
                      <w:proofErr w:type="spellEnd"/>
                      <w:r>
                        <w:rPr>
                          <w:rFonts w:ascii="Calibri" w:hAnsi="Calibri" w:cs="Tahoma"/>
                          <w:sz w:val="22"/>
                          <w:szCs w:val="22"/>
                          <w:lang w:val="en-NZ"/>
                        </w:rPr>
                        <w:t xml:space="preserve">) using the </w:t>
                      </w:r>
                      <w:r w:rsidR="006B1B18">
                        <w:rPr>
                          <w:rFonts w:ascii="Calibri" w:hAnsi="Calibri" w:cs="Tahoma"/>
                          <w:sz w:val="22"/>
                          <w:szCs w:val="22"/>
                          <w:lang w:val="en-NZ"/>
                        </w:rPr>
                        <w:t>Cockcroft</w:t>
                      </w:r>
                      <w:r>
                        <w:rPr>
                          <w:rFonts w:ascii="Calibri" w:hAnsi="Calibri" w:cs="Tahoma"/>
                          <w:sz w:val="22"/>
                          <w:szCs w:val="22"/>
                          <w:lang w:val="en-NZ"/>
                        </w:rPr>
                        <w:t xml:space="preserve"> Gault method. </w:t>
                      </w:r>
                    </w:p>
                    <w:p w:rsidR="00887422" w:rsidRDefault="00887422" w:rsidP="00887422">
                      <w:pPr>
                        <w:spacing w:line="276" w:lineRule="auto"/>
                        <w:ind w:left="720"/>
                        <w:rPr>
                          <w:rFonts w:ascii="Calibri" w:hAnsi="Calibri" w:cs="Tahoma"/>
                          <w:sz w:val="22"/>
                          <w:szCs w:val="22"/>
                          <w:lang w:val="en-NZ"/>
                        </w:rPr>
                      </w:pPr>
                    </w:p>
                    <w:tbl>
                      <w:tblPr>
                        <w:tblW w:w="9493"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62"/>
                        <w:gridCol w:w="2441"/>
                        <w:gridCol w:w="2410"/>
                      </w:tblGrid>
                      <w:tr w:rsidR="00084171" w:rsidRPr="002919CF" w:rsidTr="002919CF">
                        <w:tc>
                          <w:tcPr>
                            <w:tcW w:w="1980" w:type="dxa"/>
                            <w:shd w:val="clear" w:color="auto" w:fill="auto"/>
                          </w:tcPr>
                          <w:p w:rsidR="00084171" w:rsidRPr="002919CF" w:rsidRDefault="00084171" w:rsidP="00084171">
                            <w:pPr>
                              <w:rPr>
                                <w:rFonts w:ascii="Calibri" w:eastAsia="Calibri" w:hAnsi="Calibri"/>
                                <w:sz w:val="22"/>
                                <w:szCs w:val="22"/>
                                <w:lang w:val="en-NZ"/>
                              </w:rPr>
                            </w:pPr>
                          </w:p>
                        </w:tc>
                        <w:tc>
                          <w:tcPr>
                            <w:tcW w:w="2662" w:type="dxa"/>
                            <w:shd w:val="clear" w:color="auto" w:fill="92D050"/>
                          </w:tcPr>
                          <w:p w:rsidR="00084171" w:rsidRPr="002919CF" w:rsidRDefault="00084171" w:rsidP="00084171">
                            <w:pPr>
                              <w:rPr>
                                <w:rFonts w:ascii="Calibri" w:eastAsia="Calibri" w:hAnsi="Calibri"/>
                                <w:sz w:val="22"/>
                                <w:szCs w:val="22"/>
                                <w:lang w:val="en-NZ"/>
                              </w:rPr>
                            </w:pPr>
                            <w:r w:rsidRPr="002919CF">
                              <w:rPr>
                                <w:rFonts w:ascii="Calibri" w:eastAsia="Calibri" w:hAnsi="Calibri"/>
                                <w:sz w:val="22"/>
                                <w:szCs w:val="22"/>
                                <w:lang w:val="en-NZ"/>
                              </w:rPr>
                              <w:t>Weight &lt; 100kg</w:t>
                            </w:r>
                          </w:p>
                        </w:tc>
                        <w:tc>
                          <w:tcPr>
                            <w:tcW w:w="2441" w:type="dxa"/>
                            <w:shd w:val="clear" w:color="auto" w:fill="92D050"/>
                          </w:tcPr>
                          <w:p w:rsidR="00084171" w:rsidRPr="002919CF" w:rsidRDefault="00084171" w:rsidP="00084171">
                            <w:pPr>
                              <w:rPr>
                                <w:rFonts w:ascii="Calibri" w:eastAsia="Calibri" w:hAnsi="Calibri"/>
                                <w:sz w:val="22"/>
                                <w:szCs w:val="22"/>
                                <w:lang w:val="en-NZ"/>
                              </w:rPr>
                            </w:pPr>
                            <w:r w:rsidRPr="002919CF">
                              <w:rPr>
                                <w:rFonts w:ascii="Calibri" w:eastAsia="Calibri" w:hAnsi="Calibri"/>
                                <w:sz w:val="22"/>
                                <w:szCs w:val="22"/>
                                <w:lang w:val="en-NZ"/>
                              </w:rPr>
                              <w:t>Weight 100-150kg</w:t>
                            </w:r>
                          </w:p>
                        </w:tc>
                        <w:tc>
                          <w:tcPr>
                            <w:tcW w:w="2410" w:type="dxa"/>
                            <w:shd w:val="clear" w:color="auto" w:fill="92D050"/>
                          </w:tcPr>
                          <w:p w:rsidR="00084171" w:rsidRPr="002919CF" w:rsidRDefault="00084171" w:rsidP="00084171">
                            <w:pPr>
                              <w:rPr>
                                <w:rFonts w:ascii="Calibri" w:eastAsia="Calibri" w:hAnsi="Calibri"/>
                                <w:sz w:val="22"/>
                                <w:szCs w:val="22"/>
                                <w:lang w:val="en-NZ"/>
                              </w:rPr>
                            </w:pPr>
                            <w:r w:rsidRPr="002919CF">
                              <w:rPr>
                                <w:rFonts w:ascii="Calibri" w:eastAsia="Calibri" w:hAnsi="Calibri"/>
                                <w:sz w:val="22"/>
                                <w:szCs w:val="22"/>
                                <w:lang w:val="en-NZ"/>
                              </w:rPr>
                              <w:t>Weight &gt; 150kg</w:t>
                            </w:r>
                          </w:p>
                        </w:tc>
                      </w:tr>
                      <w:tr w:rsidR="00887422" w:rsidRPr="002919CF" w:rsidTr="00887422">
                        <w:tc>
                          <w:tcPr>
                            <w:tcW w:w="1980" w:type="dxa"/>
                            <w:shd w:val="clear" w:color="auto" w:fill="92D050"/>
                          </w:tcPr>
                          <w:p w:rsidR="00887422" w:rsidRPr="002919CF" w:rsidRDefault="00887422" w:rsidP="00084171">
                            <w:pPr>
                              <w:rPr>
                                <w:rFonts w:ascii="Calibri" w:eastAsia="Calibri" w:hAnsi="Calibri"/>
                                <w:sz w:val="22"/>
                                <w:szCs w:val="22"/>
                                <w:lang w:val="en-NZ"/>
                              </w:rPr>
                            </w:pPr>
                            <w:proofErr w:type="spellStart"/>
                            <w:r w:rsidRPr="002919CF">
                              <w:rPr>
                                <w:rFonts w:ascii="Calibri" w:eastAsia="Calibri" w:hAnsi="Calibri"/>
                                <w:sz w:val="22"/>
                                <w:szCs w:val="22"/>
                                <w:lang w:val="en-NZ"/>
                              </w:rPr>
                              <w:t>CrCl</w:t>
                            </w:r>
                            <w:proofErr w:type="spellEnd"/>
                            <w:r w:rsidRPr="002919CF">
                              <w:rPr>
                                <w:rFonts w:ascii="Calibri" w:eastAsia="Calibri" w:hAnsi="Calibri"/>
                                <w:sz w:val="22"/>
                                <w:szCs w:val="22"/>
                                <w:lang w:val="en-NZ"/>
                              </w:rPr>
                              <w:t xml:space="preserve"> &gt; 30ml/min</w:t>
                            </w:r>
                          </w:p>
                        </w:tc>
                        <w:tc>
                          <w:tcPr>
                            <w:tcW w:w="2662" w:type="dxa"/>
                            <w:shd w:val="clear" w:color="auto" w:fill="auto"/>
                          </w:tcPr>
                          <w:p w:rsidR="00887422" w:rsidRPr="002919CF" w:rsidRDefault="00887422" w:rsidP="00084171">
                            <w:pPr>
                              <w:rPr>
                                <w:rFonts w:ascii="Calibri" w:eastAsia="Calibri" w:hAnsi="Calibri"/>
                                <w:sz w:val="22"/>
                                <w:szCs w:val="22"/>
                                <w:lang w:val="en-NZ"/>
                              </w:rPr>
                            </w:pPr>
                            <w:r w:rsidRPr="002919CF">
                              <w:rPr>
                                <w:rFonts w:ascii="Calibri" w:eastAsia="Calibri" w:hAnsi="Calibri"/>
                                <w:sz w:val="22"/>
                                <w:szCs w:val="22"/>
                                <w:lang w:val="en-NZ"/>
                              </w:rPr>
                              <w:t>1.5mg/kg total daily dose</w:t>
                            </w:r>
                          </w:p>
                        </w:tc>
                        <w:tc>
                          <w:tcPr>
                            <w:tcW w:w="2441" w:type="dxa"/>
                            <w:shd w:val="clear" w:color="auto" w:fill="auto"/>
                          </w:tcPr>
                          <w:p w:rsidR="00887422" w:rsidRPr="002919CF" w:rsidRDefault="00887422" w:rsidP="00084171">
                            <w:pPr>
                              <w:rPr>
                                <w:rFonts w:ascii="Calibri" w:eastAsia="Calibri" w:hAnsi="Calibri"/>
                                <w:sz w:val="22"/>
                                <w:szCs w:val="22"/>
                                <w:lang w:val="en-NZ"/>
                              </w:rPr>
                            </w:pPr>
                            <w:r w:rsidRPr="002919CF">
                              <w:rPr>
                                <w:rFonts w:ascii="Calibri" w:eastAsia="Calibri" w:hAnsi="Calibri"/>
                                <w:sz w:val="22"/>
                                <w:szCs w:val="22"/>
                                <w:lang w:val="en-NZ"/>
                              </w:rPr>
                              <w:t xml:space="preserve">1mg/kg </w:t>
                            </w:r>
                            <w:proofErr w:type="spellStart"/>
                            <w:r w:rsidRPr="002919CF">
                              <w:rPr>
                                <w:rFonts w:ascii="Calibri" w:eastAsia="Calibri" w:hAnsi="Calibri"/>
                                <w:sz w:val="22"/>
                                <w:szCs w:val="22"/>
                                <w:lang w:val="en-NZ"/>
                              </w:rPr>
                              <w:t>bd</w:t>
                            </w:r>
                            <w:proofErr w:type="spellEnd"/>
                          </w:p>
                        </w:tc>
                        <w:tc>
                          <w:tcPr>
                            <w:tcW w:w="2410" w:type="dxa"/>
                            <w:shd w:val="clear" w:color="auto" w:fill="auto"/>
                          </w:tcPr>
                          <w:p w:rsidR="00887422" w:rsidRPr="002919CF" w:rsidRDefault="00887422" w:rsidP="00084171">
                            <w:pPr>
                              <w:rPr>
                                <w:rFonts w:ascii="Calibri" w:eastAsia="Calibri" w:hAnsi="Calibri"/>
                                <w:sz w:val="22"/>
                                <w:szCs w:val="22"/>
                                <w:lang w:val="en-NZ"/>
                              </w:rPr>
                            </w:pPr>
                            <w:r w:rsidRPr="002919CF">
                              <w:rPr>
                                <w:rFonts w:ascii="Calibri" w:eastAsia="Calibri" w:hAnsi="Calibri"/>
                                <w:sz w:val="22"/>
                                <w:szCs w:val="22"/>
                                <w:lang w:val="en-NZ"/>
                              </w:rPr>
                              <w:t xml:space="preserve">1mg/kg </w:t>
                            </w:r>
                            <w:proofErr w:type="spellStart"/>
                            <w:r w:rsidRPr="002919CF">
                              <w:rPr>
                                <w:rFonts w:ascii="Calibri" w:eastAsia="Calibri" w:hAnsi="Calibri"/>
                                <w:sz w:val="22"/>
                                <w:szCs w:val="22"/>
                                <w:lang w:val="en-NZ"/>
                              </w:rPr>
                              <w:t>bd</w:t>
                            </w:r>
                            <w:proofErr w:type="spellEnd"/>
                          </w:p>
                        </w:tc>
                      </w:tr>
                      <w:tr w:rsidR="00084171" w:rsidRPr="002919CF" w:rsidTr="002919CF">
                        <w:tc>
                          <w:tcPr>
                            <w:tcW w:w="1980" w:type="dxa"/>
                            <w:shd w:val="clear" w:color="auto" w:fill="92D050"/>
                          </w:tcPr>
                          <w:p w:rsidR="00084171" w:rsidRPr="002919CF" w:rsidRDefault="00084171" w:rsidP="00084171">
                            <w:pPr>
                              <w:rPr>
                                <w:rFonts w:ascii="Calibri" w:eastAsia="Calibri" w:hAnsi="Calibri"/>
                                <w:sz w:val="22"/>
                                <w:szCs w:val="22"/>
                                <w:lang w:val="en-NZ"/>
                              </w:rPr>
                            </w:pPr>
                            <w:proofErr w:type="spellStart"/>
                            <w:r w:rsidRPr="002919CF">
                              <w:rPr>
                                <w:rFonts w:ascii="Calibri" w:eastAsia="Calibri" w:hAnsi="Calibri"/>
                                <w:sz w:val="22"/>
                                <w:szCs w:val="22"/>
                                <w:lang w:val="en-NZ"/>
                              </w:rPr>
                              <w:t>CrCl</w:t>
                            </w:r>
                            <w:proofErr w:type="spellEnd"/>
                            <w:r w:rsidRPr="002919CF">
                              <w:rPr>
                                <w:rFonts w:ascii="Calibri" w:eastAsia="Calibri" w:hAnsi="Calibri"/>
                                <w:sz w:val="22"/>
                                <w:szCs w:val="22"/>
                                <w:lang w:val="en-NZ"/>
                              </w:rPr>
                              <w:t xml:space="preserve"> &lt; 30ml/min</w:t>
                            </w:r>
                          </w:p>
                        </w:tc>
                        <w:tc>
                          <w:tcPr>
                            <w:tcW w:w="2662" w:type="dxa"/>
                            <w:shd w:val="clear" w:color="auto" w:fill="auto"/>
                          </w:tcPr>
                          <w:p w:rsidR="00084171" w:rsidRPr="002919CF" w:rsidRDefault="00084171" w:rsidP="00084171">
                            <w:pPr>
                              <w:rPr>
                                <w:rFonts w:ascii="Calibri" w:eastAsia="Calibri" w:hAnsi="Calibri"/>
                                <w:sz w:val="22"/>
                                <w:szCs w:val="22"/>
                                <w:lang w:val="en-NZ"/>
                              </w:rPr>
                            </w:pPr>
                            <w:r w:rsidRPr="002919CF">
                              <w:rPr>
                                <w:rFonts w:ascii="Calibri" w:eastAsia="Calibri" w:hAnsi="Calibri"/>
                                <w:sz w:val="22"/>
                                <w:szCs w:val="22"/>
                                <w:lang w:val="en-NZ"/>
                              </w:rPr>
                              <w:t>1mg/kg total daily dose</w:t>
                            </w:r>
                          </w:p>
                        </w:tc>
                        <w:tc>
                          <w:tcPr>
                            <w:tcW w:w="2441" w:type="dxa"/>
                            <w:shd w:val="clear" w:color="auto" w:fill="auto"/>
                          </w:tcPr>
                          <w:p w:rsidR="00084171" w:rsidRPr="002919CF" w:rsidRDefault="00084171" w:rsidP="00084171">
                            <w:pPr>
                              <w:rPr>
                                <w:rFonts w:ascii="Calibri" w:eastAsia="Calibri" w:hAnsi="Calibri"/>
                                <w:b/>
                                <w:sz w:val="22"/>
                                <w:szCs w:val="22"/>
                                <w:lang w:val="en-NZ"/>
                              </w:rPr>
                            </w:pPr>
                            <w:r w:rsidRPr="002919CF">
                              <w:rPr>
                                <w:rFonts w:ascii="Calibri" w:eastAsia="Calibri" w:hAnsi="Calibri"/>
                                <w:sz w:val="22"/>
                                <w:szCs w:val="22"/>
                                <w:lang w:val="en-NZ"/>
                              </w:rPr>
                              <w:t>1mg/kg total daily dose</w:t>
                            </w:r>
                          </w:p>
                        </w:tc>
                        <w:tc>
                          <w:tcPr>
                            <w:tcW w:w="2410" w:type="dxa"/>
                            <w:shd w:val="clear" w:color="auto" w:fill="auto"/>
                          </w:tcPr>
                          <w:p w:rsidR="00084171" w:rsidRPr="002919CF" w:rsidRDefault="00084171" w:rsidP="00084171">
                            <w:pPr>
                              <w:rPr>
                                <w:rFonts w:ascii="Calibri" w:eastAsia="Calibri" w:hAnsi="Calibri"/>
                                <w:sz w:val="22"/>
                                <w:szCs w:val="22"/>
                                <w:lang w:val="en-NZ"/>
                              </w:rPr>
                            </w:pPr>
                            <w:r w:rsidRPr="002919CF">
                              <w:rPr>
                                <w:rFonts w:ascii="Calibri" w:eastAsia="Calibri" w:hAnsi="Calibri"/>
                                <w:sz w:val="22"/>
                                <w:szCs w:val="22"/>
                                <w:lang w:val="en-NZ"/>
                              </w:rPr>
                              <w:t xml:space="preserve">0.66mg/kg </w:t>
                            </w:r>
                            <w:proofErr w:type="spellStart"/>
                            <w:r w:rsidRPr="002919CF">
                              <w:rPr>
                                <w:rFonts w:ascii="Calibri" w:eastAsia="Calibri" w:hAnsi="Calibri"/>
                                <w:sz w:val="22"/>
                                <w:szCs w:val="22"/>
                                <w:lang w:val="en-NZ"/>
                              </w:rPr>
                              <w:t>bd</w:t>
                            </w:r>
                            <w:proofErr w:type="spellEnd"/>
                          </w:p>
                        </w:tc>
                      </w:tr>
                    </w:tbl>
                    <w:p w:rsidR="00084171" w:rsidRDefault="00084171" w:rsidP="00084171">
                      <w:pPr>
                        <w:spacing w:line="276" w:lineRule="auto"/>
                        <w:rPr>
                          <w:rFonts w:ascii="Calibri" w:hAnsi="Calibri" w:cs="Tahoma"/>
                          <w:sz w:val="22"/>
                          <w:szCs w:val="22"/>
                          <w:lang w:val="en-NZ"/>
                        </w:rPr>
                      </w:pPr>
                    </w:p>
                    <w:p w:rsidR="002057D9" w:rsidRDefault="00CC1677" w:rsidP="003A2474">
                      <w:pPr>
                        <w:numPr>
                          <w:ilvl w:val="0"/>
                          <w:numId w:val="3"/>
                        </w:numPr>
                        <w:spacing w:line="276" w:lineRule="auto"/>
                        <w:ind w:left="714" w:hanging="714"/>
                      </w:pPr>
                      <w:r w:rsidRPr="003A2474">
                        <w:rPr>
                          <w:rFonts w:ascii="Calibri" w:hAnsi="Calibri" w:cs="Tahoma"/>
                          <w:sz w:val="22"/>
                          <w:szCs w:val="22"/>
                          <w:lang w:val="en-NZ"/>
                        </w:rPr>
                        <w:t xml:space="preserve">If total daily dosage is higher than 150mg then dosage should be recalculated to 1mg/kg </w:t>
                      </w:r>
                      <w:proofErr w:type="spellStart"/>
                      <w:r w:rsidRPr="003A2474">
                        <w:rPr>
                          <w:rFonts w:ascii="Calibri" w:hAnsi="Calibri" w:cs="Tahoma"/>
                          <w:sz w:val="22"/>
                          <w:szCs w:val="22"/>
                          <w:lang w:val="en-NZ"/>
                        </w:rPr>
                        <w:t>bd</w:t>
                      </w:r>
                      <w:proofErr w:type="spellEnd"/>
                    </w:p>
                  </w:txbxContent>
                </v:textbox>
              </v:shape>
            </w:pict>
          </mc:Fallback>
        </mc:AlternateContent>
      </w:r>
    </w:p>
    <w:p w:rsidR="002F3075" w:rsidRDefault="002F3075" w:rsidP="00F73442">
      <w:pPr>
        <w:ind w:hanging="426"/>
        <w:rPr>
          <w:rFonts w:ascii="Calibri" w:hAnsi="Calibri" w:cs="Tahoma"/>
          <w:b/>
          <w:u w:val="single"/>
          <w:lang w:val="en-NZ"/>
        </w:rPr>
      </w:pPr>
    </w:p>
    <w:p w:rsidR="002F3075" w:rsidRDefault="002F3075" w:rsidP="00F73442">
      <w:pPr>
        <w:ind w:hanging="426"/>
        <w:rPr>
          <w:rFonts w:ascii="Calibri" w:hAnsi="Calibri" w:cs="Tahoma"/>
          <w:b/>
          <w:u w:val="single"/>
          <w:lang w:val="en-NZ"/>
        </w:rPr>
      </w:pPr>
    </w:p>
    <w:p w:rsidR="002F3075" w:rsidRDefault="002F3075" w:rsidP="00F73442">
      <w:pPr>
        <w:ind w:hanging="426"/>
        <w:rPr>
          <w:rFonts w:ascii="Calibri" w:hAnsi="Calibri" w:cs="Tahoma"/>
          <w:b/>
          <w:u w:val="single"/>
          <w:lang w:val="en-NZ"/>
        </w:rPr>
      </w:pPr>
    </w:p>
    <w:p w:rsidR="002F3075" w:rsidRDefault="002F3075" w:rsidP="00F73442">
      <w:pPr>
        <w:ind w:hanging="426"/>
        <w:rPr>
          <w:rFonts w:ascii="Calibri" w:hAnsi="Calibri" w:cs="Tahoma"/>
          <w:b/>
          <w:u w:val="single"/>
          <w:lang w:val="en-NZ"/>
        </w:rPr>
      </w:pPr>
    </w:p>
    <w:p w:rsidR="00F33994" w:rsidRDefault="00F33994" w:rsidP="00F73442">
      <w:pPr>
        <w:ind w:hanging="426"/>
        <w:rPr>
          <w:rFonts w:ascii="Calibri" w:hAnsi="Calibri" w:cs="Tahoma"/>
          <w:b/>
          <w:u w:val="single"/>
          <w:lang w:val="en-NZ"/>
        </w:rPr>
      </w:pPr>
    </w:p>
    <w:p w:rsidR="00F33994" w:rsidRDefault="00F33994" w:rsidP="00F73442">
      <w:pPr>
        <w:ind w:hanging="426"/>
        <w:rPr>
          <w:rFonts w:ascii="Calibri" w:hAnsi="Calibri" w:cs="Tahoma"/>
          <w:b/>
          <w:u w:val="single"/>
          <w:lang w:val="en-NZ"/>
        </w:rPr>
      </w:pPr>
    </w:p>
    <w:p w:rsidR="00F33994" w:rsidRDefault="00F33994" w:rsidP="00F73442">
      <w:pPr>
        <w:ind w:hanging="426"/>
        <w:rPr>
          <w:rFonts w:ascii="Calibri" w:hAnsi="Calibri" w:cs="Tahoma"/>
          <w:b/>
          <w:u w:val="single"/>
          <w:lang w:val="en-NZ"/>
        </w:rPr>
      </w:pPr>
    </w:p>
    <w:p w:rsidR="00F33994" w:rsidRDefault="00F33994" w:rsidP="00F73442">
      <w:pPr>
        <w:ind w:hanging="426"/>
        <w:rPr>
          <w:rFonts w:ascii="Calibri" w:hAnsi="Calibri" w:cs="Tahoma"/>
          <w:b/>
          <w:u w:val="single"/>
          <w:lang w:val="en-NZ"/>
        </w:rPr>
      </w:pPr>
    </w:p>
    <w:p w:rsidR="00F33994" w:rsidRDefault="00F33994" w:rsidP="00F73442">
      <w:pPr>
        <w:ind w:hanging="426"/>
        <w:rPr>
          <w:rFonts w:ascii="Calibri" w:hAnsi="Calibri" w:cs="Tahoma"/>
          <w:b/>
          <w:u w:val="single"/>
          <w:lang w:val="en-NZ"/>
        </w:rPr>
      </w:pPr>
    </w:p>
    <w:p w:rsidR="00F33994" w:rsidRDefault="00F33994" w:rsidP="00F73442">
      <w:pPr>
        <w:ind w:hanging="426"/>
        <w:rPr>
          <w:rFonts w:ascii="Calibri" w:hAnsi="Calibri" w:cs="Tahoma"/>
          <w:b/>
          <w:u w:val="single"/>
          <w:lang w:val="en-NZ"/>
        </w:rPr>
      </w:pPr>
    </w:p>
    <w:p w:rsidR="00F33994" w:rsidRDefault="00F33994" w:rsidP="00F73442">
      <w:pPr>
        <w:ind w:hanging="426"/>
        <w:rPr>
          <w:rFonts w:ascii="Calibri" w:hAnsi="Calibri" w:cs="Tahoma"/>
          <w:b/>
          <w:u w:val="single"/>
          <w:lang w:val="en-NZ"/>
        </w:rPr>
      </w:pPr>
    </w:p>
    <w:p w:rsidR="00F33994" w:rsidRDefault="00F33994" w:rsidP="00F73442">
      <w:pPr>
        <w:ind w:hanging="426"/>
        <w:rPr>
          <w:rFonts w:ascii="Calibri" w:hAnsi="Calibri" w:cs="Tahoma"/>
          <w:b/>
          <w:u w:val="single"/>
          <w:lang w:val="en-NZ"/>
        </w:rPr>
      </w:pPr>
    </w:p>
    <w:p w:rsidR="00F33994" w:rsidRDefault="00F33994" w:rsidP="00F73442">
      <w:pPr>
        <w:ind w:hanging="426"/>
        <w:rPr>
          <w:rFonts w:ascii="Calibri" w:hAnsi="Calibri" w:cs="Tahoma"/>
          <w:b/>
          <w:u w:val="single"/>
          <w:lang w:val="en-NZ"/>
        </w:rPr>
      </w:pPr>
    </w:p>
    <w:p w:rsidR="00F33994" w:rsidRDefault="00F33994" w:rsidP="00F73442">
      <w:pPr>
        <w:ind w:hanging="426"/>
        <w:rPr>
          <w:rFonts w:ascii="Calibri" w:hAnsi="Calibri" w:cs="Tahoma"/>
          <w:b/>
          <w:u w:val="single"/>
          <w:lang w:val="en-NZ"/>
        </w:rPr>
      </w:pPr>
    </w:p>
    <w:p w:rsidR="00F33994" w:rsidRDefault="00F33994" w:rsidP="00F73442">
      <w:pPr>
        <w:ind w:hanging="426"/>
        <w:rPr>
          <w:rFonts w:ascii="Calibri" w:hAnsi="Calibri" w:cs="Tahoma"/>
          <w:b/>
          <w:u w:val="single"/>
          <w:lang w:val="en-NZ"/>
        </w:rPr>
      </w:pPr>
    </w:p>
    <w:p w:rsidR="00587156" w:rsidRDefault="00587156" w:rsidP="00F73442">
      <w:pPr>
        <w:ind w:hanging="426"/>
        <w:rPr>
          <w:rFonts w:ascii="Calibri" w:hAnsi="Calibri" w:cs="Tahoma"/>
          <w:b/>
          <w:u w:val="single"/>
          <w:lang w:val="en-NZ"/>
        </w:rPr>
      </w:pPr>
    </w:p>
    <w:p w:rsidR="00587156" w:rsidRDefault="00587156" w:rsidP="00F73442">
      <w:pPr>
        <w:ind w:hanging="426"/>
        <w:rPr>
          <w:rFonts w:ascii="Calibri" w:hAnsi="Calibri" w:cs="Tahoma"/>
          <w:b/>
          <w:u w:val="single"/>
          <w:lang w:val="en-NZ"/>
        </w:rPr>
      </w:pPr>
    </w:p>
    <w:p w:rsidR="00A07D2E" w:rsidRPr="003A2474" w:rsidRDefault="00A07D2E" w:rsidP="003A2474">
      <w:pPr>
        <w:rPr>
          <w:rFonts w:ascii="Calibri" w:hAnsi="Calibri"/>
          <w:b/>
          <w:sz w:val="22"/>
          <w:szCs w:val="22"/>
          <w:lang w:val="en-NZ"/>
        </w:rPr>
      </w:pPr>
      <w:r w:rsidRPr="003A2474">
        <w:rPr>
          <w:rFonts w:ascii="Calibri" w:hAnsi="Calibri"/>
          <w:b/>
          <w:sz w:val="22"/>
          <w:szCs w:val="22"/>
          <w:lang w:val="en-NZ"/>
        </w:rPr>
        <w:t>ANTICOAGULANT THERAPY</w:t>
      </w:r>
    </w:p>
    <w:p w:rsidR="00A07D2E" w:rsidRDefault="00A07D2E" w:rsidP="003A2474">
      <w:pPr>
        <w:rPr>
          <w:rFonts w:ascii="Calibri" w:hAnsi="Calibri"/>
          <w:b/>
          <w:u w:val="single"/>
          <w:lang w:val="en-NZ"/>
        </w:rPr>
      </w:pPr>
    </w:p>
    <w:p w:rsidR="00A07D2E" w:rsidRPr="002D08D7" w:rsidRDefault="00A07D2E" w:rsidP="003A2474">
      <w:pPr>
        <w:jc w:val="both"/>
        <w:rPr>
          <w:rFonts w:ascii="Calibri" w:hAnsi="Calibri"/>
          <w:sz w:val="22"/>
          <w:szCs w:val="22"/>
          <w:lang w:val="en-NZ"/>
        </w:rPr>
      </w:pPr>
      <w:r w:rsidRPr="002D08D7">
        <w:rPr>
          <w:rFonts w:ascii="Calibri" w:hAnsi="Calibri"/>
          <w:sz w:val="22"/>
          <w:szCs w:val="22"/>
          <w:lang w:val="en-NZ"/>
        </w:rPr>
        <w:t xml:space="preserve">There are </w:t>
      </w:r>
      <w:r w:rsidR="003A2474">
        <w:rPr>
          <w:rFonts w:ascii="Calibri" w:hAnsi="Calibri"/>
          <w:sz w:val="22"/>
          <w:szCs w:val="22"/>
          <w:lang w:val="en-NZ"/>
        </w:rPr>
        <w:t>three</w:t>
      </w:r>
      <w:r w:rsidRPr="002D08D7">
        <w:rPr>
          <w:rFonts w:ascii="Calibri" w:hAnsi="Calibri"/>
          <w:sz w:val="22"/>
          <w:szCs w:val="22"/>
          <w:lang w:val="en-NZ"/>
        </w:rPr>
        <w:t xml:space="preserve"> options for treating a DVT: </w:t>
      </w:r>
      <w:proofErr w:type="spellStart"/>
      <w:r w:rsidR="00F07E3B" w:rsidRPr="002D08D7">
        <w:rPr>
          <w:rFonts w:ascii="Calibri" w:hAnsi="Calibri"/>
          <w:sz w:val="22"/>
          <w:szCs w:val="22"/>
          <w:lang w:val="en-NZ"/>
        </w:rPr>
        <w:t>Rivaroxaban</w:t>
      </w:r>
      <w:proofErr w:type="spellEnd"/>
      <w:r w:rsidR="00F07E3B">
        <w:rPr>
          <w:rFonts w:ascii="Calibri" w:hAnsi="Calibri"/>
          <w:sz w:val="22"/>
          <w:szCs w:val="22"/>
          <w:lang w:val="en-NZ"/>
        </w:rPr>
        <w:t xml:space="preserve">, </w:t>
      </w:r>
      <w:r w:rsidR="00F07E3B" w:rsidRPr="002D08D7">
        <w:rPr>
          <w:rFonts w:ascii="Calibri" w:hAnsi="Calibri"/>
          <w:sz w:val="22"/>
          <w:szCs w:val="22"/>
          <w:lang w:val="en-NZ"/>
        </w:rPr>
        <w:t>Dabigatran or</w:t>
      </w:r>
      <w:r w:rsidR="00F07E3B">
        <w:rPr>
          <w:rFonts w:ascii="Calibri" w:hAnsi="Calibri"/>
          <w:sz w:val="22"/>
          <w:szCs w:val="22"/>
          <w:lang w:val="en-NZ"/>
        </w:rPr>
        <w:t xml:space="preserve"> </w:t>
      </w:r>
      <w:r w:rsidRPr="002D08D7">
        <w:rPr>
          <w:rFonts w:ascii="Calibri" w:hAnsi="Calibri"/>
          <w:sz w:val="22"/>
          <w:szCs w:val="22"/>
          <w:lang w:val="en-NZ"/>
        </w:rPr>
        <w:t>W</w:t>
      </w:r>
      <w:r w:rsidR="00F07E3B">
        <w:rPr>
          <w:rFonts w:ascii="Calibri" w:hAnsi="Calibri"/>
          <w:sz w:val="22"/>
          <w:szCs w:val="22"/>
          <w:lang w:val="en-NZ"/>
        </w:rPr>
        <w:t>arfarin</w:t>
      </w:r>
      <w:r w:rsidRPr="002D08D7">
        <w:rPr>
          <w:rFonts w:ascii="Calibri" w:hAnsi="Calibri"/>
          <w:sz w:val="22"/>
          <w:szCs w:val="22"/>
          <w:lang w:val="en-NZ"/>
        </w:rPr>
        <w:t xml:space="preserve"> </w:t>
      </w:r>
    </w:p>
    <w:p w:rsidR="00A07D2E" w:rsidRDefault="00A07D2E" w:rsidP="003A2474">
      <w:pPr>
        <w:numPr>
          <w:ilvl w:val="0"/>
          <w:numId w:val="22"/>
        </w:numPr>
        <w:ind w:left="284" w:hanging="284"/>
        <w:rPr>
          <w:rFonts w:ascii="Calibri" w:hAnsi="Calibri"/>
          <w:sz w:val="22"/>
          <w:szCs w:val="22"/>
          <w:lang w:val="en-NZ"/>
        </w:rPr>
      </w:pPr>
      <w:r w:rsidRPr="002D08D7">
        <w:rPr>
          <w:rFonts w:ascii="Calibri" w:hAnsi="Calibri"/>
          <w:sz w:val="22"/>
          <w:szCs w:val="22"/>
          <w:lang w:val="en-NZ"/>
        </w:rPr>
        <w:t>Each medication has advantage and disadvantages. They have different side- effect profiles, therefore it is reasonable to try an alternative if the patients experiences side-effects with one medication</w:t>
      </w:r>
    </w:p>
    <w:p w:rsidR="00A07D2E" w:rsidRPr="005632B4" w:rsidRDefault="00A07D2E" w:rsidP="003A2474">
      <w:pPr>
        <w:numPr>
          <w:ilvl w:val="0"/>
          <w:numId w:val="22"/>
        </w:numPr>
        <w:autoSpaceDE w:val="0"/>
        <w:autoSpaceDN w:val="0"/>
        <w:adjustRightInd w:val="0"/>
        <w:ind w:left="284" w:hanging="284"/>
        <w:rPr>
          <w:rFonts w:ascii="Calibri" w:hAnsi="Calibri" w:cs="Calibri"/>
          <w:color w:val="000000"/>
          <w:sz w:val="22"/>
          <w:szCs w:val="22"/>
        </w:rPr>
      </w:pPr>
      <w:r w:rsidRPr="005632B4">
        <w:rPr>
          <w:rFonts w:ascii="Calibri" w:hAnsi="Calibri" w:cs="Calibri"/>
          <w:color w:val="000000"/>
          <w:sz w:val="22"/>
          <w:szCs w:val="22"/>
        </w:rPr>
        <w:t xml:space="preserve">Large </w:t>
      </w:r>
      <w:r w:rsidR="00A60D7A" w:rsidRPr="005632B4">
        <w:rPr>
          <w:rFonts w:ascii="Calibri" w:hAnsi="Calibri" w:cs="Calibri"/>
          <w:color w:val="000000"/>
          <w:sz w:val="22"/>
          <w:szCs w:val="22"/>
        </w:rPr>
        <w:t>multicenter</w:t>
      </w:r>
      <w:r w:rsidRPr="005632B4">
        <w:rPr>
          <w:rFonts w:ascii="Calibri" w:hAnsi="Calibri" w:cs="Calibri"/>
          <w:color w:val="000000"/>
          <w:sz w:val="22"/>
          <w:szCs w:val="22"/>
        </w:rPr>
        <w:t xml:space="preserve"> trials suggest that </w:t>
      </w:r>
      <w:proofErr w:type="spellStart"/>
      <w:r w:rsidRPr="005632B4">
        <w:rPr>
          <w:rFonts w:ascii="Calibri" w:hAnsi="Calibri" w:cs="Calibri"/>
          <w:color w:val="000000"/>
          <w:sz w:val="22"/>
          <w:szCs w:val="22"/>
        </w:rPr>
        <w:t>Rivaroxaban</w:t>
      </w:r>
      <w:proofErr w:type="spellEnd"/>
      <w:r w:rsidRPr="005632B4">
        <w:rPr>
          <w:rFonts w:ascii="Calibri" w:hAnsi="Calibri" w:cs="Calibri"/>
          <w:color w:val="000000"/>
          <w:sz w:val="22"/>
          <w:szCs w:val="22"/>
        </w:rPr>
        <w:t xml:space="preserve"> and Dabigatran have a lower incidence intracranial bleeding than Warfarin, so consider one of the newer anticoagulants as first choice. However these drugs should be used with caution in patients with renal impairment (especially Dabigatran) as they can accumulate and cause bleeding.</w:t>
      </w:r>
    </w:p>
    <w:p w:rsidR="00A07D2E" w:rsidRPr="00F07E3B" w:rsidRDefault="00A07D2E" w:rsidP="003A2474">
      <w:pPr>
        <w:numPr>
          <w:ilvl w:val="0"/>
          <w:numId w:val="22"/>
        </w:numPr>
        <w:autoSpaceDE w:val="0"/>
        <w:autoSpaceDN w:val="0"/>
        <w:adjustRightInd w:val="0"/>
        <w:ind w:left="284" w:hanging="284"/>
        <w:rPr>
          <w:rFonts w:ascii="Calibri" w:hAnsi="Calibri" w:cs="Calibri"/>
          <w:b/>
          <w:bCs/>
          <w:color w:val="000000"/>
          <w:sz w:val="22"/>
          <w:szCs w:val="22"/>
        </w:rPr>
      </w:pPr>
      <w:r w:rsidRPr="005632B4">
        <w:rPr>
          <w:rFonts w:ascii="Calibri" w:hAnsi="Calibri" w:cs="Calibri"/>
          <w:color w:val="000000"/>
          <w:sz w:val="22"/>
          <w:szCs w:val="22"/>
        </w:rPr>
        <w:t xml:space="preserve">Warfarin and Dabigatran can be reversed rapidly. </w:t>
      </w:r>
      <w:r w:rsidRPr="00F07E3B">
        <w:rPr>
          <w:rFonts w:ascii="Calibri" w:hAnsi="Calibri" w:cs="Calibri"/>
          <w:b/>
          <w:color w:val="000000"/>
          <w:sz w:val="22"/>
          <w:szCs w:val="22"/>
        </w:rPr>
        <w:t xml:space="preserve">There is no reversal agent for </w:t>
      </w:r>
      <w:proofErr w:type="spellStart"/>
      <w:r w:rsidRPr="00F07E3B">
        <w:rPr>
          <w:rFonts w:ascii="Calibri" w:hAnsi="Calibri" w:cs="Calibri"/>
          <w:b/>
          <w:color w:val="000000"/>
          <w:sz w:val="22"/>
          <w:szCs w:val="22"/>
        </w:rPr>
        <w:t>Rivaroxaban</w:t>
      </w:r>
      <w:proofErr w:type="spellEnd"/>
      <w:r w:rsidRPr="00F07E3B">
        <w:rPr>
          <w:rFonts w:ascii="Calibri" w:hAnsi="Calibri" w:cs="Calibri"/>
          <w:b/>
          <w:color w:val="000000"/>
          <w:sz w:val="22"/>
          <w:szCs w:val="22"/>
        </w:rPr>
        <w:t>.</w:t>
      </w:r>
    </w:p>
    <w:p w:rsidR="00A07D2E" w:rsidRPr="005632B4" w:rsidRDefault="00F07E3B" w:rsidP="003A2474">
      <w:pPr>
        <w:numPr>
          <w:ilvl w:val="0"/>
          <w:numId w:val="22"/>
        </w:numPr>
        <w:autoSpaceDE w:val="0"/>
        <w:autoSpaceDN w:val="0"/>
        <w:adjustRightInd w:val="0"/>
        <w:ind w:left="284" w:hanging="284"/>
        <w:rPr>
          <w:rFonts w:ascii="Calibri" w:eastAsia="Calibri" w:hAnsi="Calibri" w:cs="Calibri"/>
          <w:color w:val="000000"/>
          <w:sz w:val="22"/>
          <w:szCs w:val="22"/>
          <w:lang w:val="en-NZ"/>
        </w:rPr>
      </w:pPr>
      <w:r>
        <w:rPr>
          <w:rFonts w:ascii="Calibri" w:hAnsi="Calibri" w:cs="Calibri"/>
          <w:b/>
          <w:bCs/>
          <w:color w:val="000000"/>
          <w:sz w:val="22"/>
          <w:szCs w:val="22"/>
        </w:rPr>
        <w:t>T</w:t>
      </w:r>
      <w:r w:rsidR="00A07D2E" w:rsidRPr="005632B4">
        <w:rPr>
          <w:rFonts w:ascii="Calibri" w:hAnsi="Calibri" w:cs="Calibri"/>
          <w:b/>
          <w:bCs/>
          <w:color w:val="000000"/>
          <w:sz w:val="22"/>
          <w:szCs w:val="22"/>
        </w:rPr>
        <w:t>he frail elderly at high risk of falls need special consideration and recommend specialist consultation for this group</w:t>
      </w:r>
    </w:p>
    <w:p w:rsidR="00A60D7A" w:rsidRPr="005632B4" w:rsidRDefault="00F07E3B" w:rsidP="003A2474">
      <w:pPr>
        <w:numPr>
          <w:ilvl w:val="0"/>
          <w:numId w:val="22"/>
        </w:numPr>
        <w:autoSpaceDE w:val="0"/>
        <w:autoSpaceDN w:val="0"/>
        <w:adjustRightInd w:val="0"/>
        <w:ind w:left="284" w:hanging="284"/>
        <w:rPr>
          <w:rFonts w:ascii="Calibri" w:eastAsia="Calibri" w:hAnsi="Calibri" w:cs="Calibri"/>
          <w:color w:val="000000"/>
          <w:sz w:val="22"/>
          <w:szCs w:val="22"/>
          <w:lang w:val="en-NZ"/>
        </w:rPr>
      </w:pPr>
      <w:r>
        <w:rPr>
          <w:rFonts w:ascii="Calibri" w:hAnsi="Calibri" w:cs="Calibri"/>
          <w:color w:val="000000"/>
          <w:sz w:val="22"/>
          <w:szCs w:val="22"/>
        </w:rPr>
        <w:t>C</w:t>
      </w:r>
      <w:r w:rsidR="00A07D2E" w:rsidRPr="005632B4">
        <w:rPr>
          <w:rFonts w:ascii="Calibri" w:hAnsi="Calibri" w:cs="Calibri"/>
          <w:color w:val="000000"/>
          <w:sz w:val="22"/>
          <w:szCs w:val="22"/>
        </w:rPr>
        <w:t>onsider all medications a patient is currently</w:t>
      </w:r>
      <w:r w:rsidR="00A07D2E" w:rsidRPr="005632B4">
        <w:rPr>
          <w:rFonts w:ascii="Calibri" w:eastAsia="Calibri" w:hAnsi="Calibri" w:cs="Calibri"/>
          <w:color w:val="000000"/>
          <w:sz w:val="22"/>
          <w:szCs w:val="22"/>
          <w:lang w:val="en-NZ"/>
        </w:rPr>
        <w:t xml:space="preserve"> taking including over the counter herbals etc - to assist patient's to make an informed choice</w:t>
      </w:r>
    </w:p>
    <w:p w:rsidR="00A60D7A" w:rsidRPr="005632B4" w:rsidRDefault="00A60D7A" w:rsidP="003A2474">
      <w:pPr>
        <w:autoSpaceDE w:val="0"/>
        <w:autoSpaceDN w:val="0"/>
        <w:adjustRightInd w:val="0"/>
        <w:rPr>
          <w:rFonts w:ascii="Calibri" w:eastAsia="Calibri" w:hAnsi="Calibri" w:cs="Calibri"/>
          <w:color w:val="000000"/>
          <w:sz w:val="22"/>
          <w:szCs w:val="22"/>
          <w:lang w:val="en-NZ"/>
        </w:rPr>
      </w:pPr>
    </w:p>
    <w:p w:rsidR="00A60D7A" w:rsidRPr="005632B4" w:rsidRDefault="00A60D7A" w:rsidP="003A2474">
      <w:pPr>
        <w:autoSpaceDE w:val="0"/>
        <w:autoSpaceDN w:val="0"/>
        <w:adjustRightInd w:val="0"/>
        <w:rPr>
          <w:rFonts w:ascii="Calibri" w:hAnsi="Calibri" w:cs="Calibri"/>
          <w:b/>
          <w:bCs/>
          <w:color w:val="000000"/>
          <w:sz w:val="22"/>
          <w:szCs w:val="22"/>
        </w:rPr>
      </w:pPr>
      <w:proofErr w:type="spellStart"/>
      <w:r w:rsidRPr="005632B4">
        <w:rPr>
          <w:rFonts w:ascii="Calibri" w:hAnsi="Calibri" w:cs="Calibri"/>
          <w:b/>
          <w:bCs/>
          <w:color w:val="000000"/>
          <w:sz w:val="22"/>
          <w:szCs w:val="22"/>
        </w:rPr>
        <w:t>Rivaroxaban</w:t>
      </w:r>
      <w:proofErr w:type="spellEnd"/>
      <w:r w:rsidRPr="005632B4">
        <w:rPr>
          <w:rFonts w:ascii="Calibri" w:hAnsi="Calibri" w:cs="Calibri"/>
          <w:b/>
          <w:bCs/>
          <w:color w:val="000000"/>
          <w:sz w:val="22"/>
          <w:szCs w:val="22"/>
        </w:rPr>
        <w:t xml:space="preserve"> </w:t>
      </w:r>
    </w:p>
    <w:p w:rsidR="00731E69" w:rsidRDefault="00A60D7A" w:rsidP="003A2474">
      <w:pPr>
        <w:autoSpaceDE w:val="0"/>
        <w:autoSpaceDN w:val="0"/>
        <w:adjustRightInd w:val="0"/>
        <w:rPr>
          <w:rFonts w:ascii="Calibri" w:hAnsi="Calibri" w:cs="Calibri"/>
          <w:b/>
          <w:bCs/>
          <w:color w:val="000000"/>
          <w:sz w:val="22"/>
          <w:szCs w:val="22"/>
        </w:rPr>
      </w:pPr>
      <w:r w:rsidRPr="005632B4">
        <w:rPr>
          <w:rFonts w:ascii="Calibri" w:hAnsi="Calibri" w:cs="Calibri"/>
          <w:b/>
          <w:bCs/>
          <w:color w:val="000000"/>
          <w:sz w:val="22"/>
          <w:szCs w:val="22"/>
        </w:rPr>
        <w:t xml:space="preserve">Consider as first option. </w:t>
      </w:r>
    </w:p>
    <w:p w:rsidR="00A60D7A" w:rsidRPr="005632B4" w:rsidRDefault="00A60D7A" w:rsidP="003A2474">
      <w:pPr>
        <w:autoSpaceDE w:val="0"/>
        <w:autoSpaceDN w:val="0"/>
        <w:adjustRightInd w:val="0"/>
        <w:rPr>
          <w:rFonts w:ascii="Calibri" w:eastAsia="Calibri" w:hAnsi="Calibri" w:cs="Calibri"/>
          <w:color w:val="000000"/>
          <w:sz w:val="22"/>
          <w:szCs w:val="22"/>
          <w:lang w:val="en-NZ"/>
        </w:rPr>
      </w:pPr>
      <w:r w:rsidRPr="005632B4">
        <w:rPr>
          <w:rFonts w:ascii="Calibri" w:hAnsi="Calibri" w:cs="Calibri"/>
          <w:b/>
          <w:bCs/>
          <w:color w:val="000000"/>
          <w:sz w:val="22"/>
          <w:szCs w:val="22"/>
        </w:rPr>
        <w:t>NB:  should not be used in a patient with previous gastric bypass surgery.</w:t>
      </w:r>
    </w:p>
    <w:p w:rsidR="00D40DBF" w:rsidRPr="005632B4" w:rsidRDefault="00A60D7A" w:rsidP="003A2474">
      <w:pPr>
        <w:autoSpaceDE w:val="0"/>
        <w:autoSpaceDN w:val="0"/>
        <w:adjustRightInd w:val="0"/>
        <w:rPr>
          <w:rFonts w:ascii="Calibri" w:hAnsi="Calibri" w:cs="Calibri"/>
          <w:sz w:val="22"/>
          <w:szCs w:val="22"/>
        </w:rPr>
      </w:pPr>
      <w:r w:rsidRPr="005632B4">
        <w:rPr>
          <w:rFonts w:ascii="Calibri" w:hAnsi="Calibri" w:cs="Calibri"/>
          <w:color w:val="000000"/>
          <w:sz w:val="22"/>
          <w:szCs w:val="22"/>
        </w:rPr>
        <w:t>Advantages:</w:t>
      </w:r>
    </w:p>
    <w:p w:rsidR="00A60D7A" w:rsidRPr="005632B4" w:rsidRDefault="00A60D7A" w:rsidP="00B25F16">
      <w:pPr>
        <w:numPr>
          <w:ilvl w:val="0"/>
          <w:numId w:val="23"/>
        </w:numPr>
        <w:autoSpaceDE w:val="0"/>
        <w:autoSpaceDN w:val="0"/>
        <w:adjustRightInd w:val="0"/>
        <w:ind w:left="284" w:hanging="284"/>
        <w:rPr>
          <w:rFonts w:ascii="Calibri" w:hAnsi="Calibri" w:cs="Calibri"/>
          <w:color w:val="000000"/>
          <w:sz w:val="22"/>
          <w:szCs w:val="22"/>
        </w:rPr>
      </w:pPr>
      <w:r w:rsidRPr="005632B4">
        <w:rPr>
          <w:rFonts w:ascii="Calibri" w:hAnsi="Calibri" w:cs="Calibri"/>
          <w:color w:val="000000"/>
          <w:sz w:val="22"/>
          <w:szCs w:val="22"/>
        </w:rPr>
        <w:t>can be used from diagnosis (does not require initial treatment with Enoxaparin)</w:t>
      </w:r>
    </w:p>
    <w:p w:rsidR="00A60D7A" w:rsidRPr="005632B4" w:rsidRDefault="00A60D7A" w:rsidP="00B25F16">
      <w:pPr>
        <w:numPr>
          <w:ilvl w:val="0"/>
          <w:numId w:val="23"/>
        </w:numPr>
        <w:autoSpaceDE w:val="0"/>
        <w:autoSpaceDN w:val="0"/>
        <w:adjustRightInd w:val="0"/>
        <w:ind w:left="284" w:hanging="284"/>
        <w:rPr>
          <w:rFonts w:ascii="Calibri" w:hAnsi="Calibri" w:cs="Calibri"/>
          <w:color w:val="000000"/>
          <w:sz w:val="22"/>
          <w:szCs w:val="22"/>
        </w:rPr>
      </w:pPr>
      <w:r w:rsidRPr="005632B4">
        <w:rPr>
          <w:rFonts w:ascii="Calibri" w:hAnsi="Calibri" w:cs="Calibri"/>
          <w:color w:val="000000"/>
          <w:sz w:val="22"/>
          <w:szCs w:val="22"/>
        </w:rPr>
        <w:t xml:space="preserve">once daily medication (treatment is given twice daily for </w:t>
      </w:r>
      <w:r w:rsidR="00B25F16">
        <w:rPr>
          <w:rFonts w:ascii="Calibri" w:hAnsi="Calibri" w:cs="Calibri"/>
          <w:color w:val="000000"/>
          <w:sz w:val="22"/>
          <w:szCs w:val="22"/>
        </w:rPr>
        <w:t>three</w:t>
      </w:r>
      <w:r w:rsidRPr="005632B4">
        <w:rPr>
          <w:rFonts w:ascii="Calibri" w:hAnsi="Calibri" w:cs="Calibri"/>
          <w:color w:val="000000"/>
          <w:sz w:val="22"/>
          <w:szCs w:val="22"/>
        </w:rPr>
        <w:t xml:space="preserve"> weeks for the acute management of DVT and Pulmonary Embolism (PE), followed by once daily treatment)</w:t>
      </w:r>
    </w:p>
    <w:p w:rsidR="00A60D7A" w:rsidRPr="005632B4" w:rsidRDefault="00A60D7A" w:rsidP="00B25F16">
      <w:pPr>
        <w:numPr>
          <w:ilvl w:val="0"/>
          <w:numId w:val="23"/>
        </w:numPr>
        <w:autoSpaceDE w:val="0"/>
        <w:autoSpaceDN w:val="0"/>
        <w:adjustRightInd w:val="0"/>
        <w:ind w:left="284" w:hanging="284"/>
        <w:rPr>
          <w:rFonts w:ascii="Calibri" w:hAnsi="Calibri" w:cs="Calibri"/>
          <w:sz w:val="22"/>
          <w:szCs w:val="22"/>
        </w:rPr>
      </w:pPr>
      <w:r w:rsidRPr="005632B4">
        <w:rPr>
          <w:rFonts w:ascii="Calibri" w:hAnsi="Calibri" w:cs="Calibri"/>
          <w:color w:val="000000"/>
          <w:sz w:val="22"/>
          <w:szCs w:val="22"/>
        </w:rPr>
        <w:t>no regular anticoagulant monitoring required</w:t>
      </w:r>
    </w:p>
    <w:p w:rsidR="00A60D7A" w:rsidRPr="009922C5" w:rsidRDefault="00A60D7A" w:rsidP="00B25F16">
      <w:pPr>
        <w:numPr>
          <w:ilvl w:val="0"/>
          <w:numId w:val="23"/>
        </w:numPr>
        <w:autoSpaceDE w:val="0"/>
        <w:autoSpaceDN w:val="0"/>
        <w:adjustRightInd w:val="0"/>
        <w:ind w:left="284" w:hanging="284"/>
        <w:rPr>
          <w:rFonts w:cs="Calibri"/>
          <w:color w:val="000000"/>
          <w:sz w:val="22"/>
          <w:szCs w:val="22"/>
        </w:rPr>
      </w:pPr>
      <w:r w:rsidRPr="005632B4">
        <w:rPr>
          <w:rFonts w:ascii="Calibri" w:hAnsi="Calibri" w:cs="Calibri"/>
          <w:color w:val="000000"/>
          <w:sz w:val="22"/>
          <w:szCs w:val="22"/>
        </w:rPr>
        <w:t>low incidence of side-effects</w:t>
      </w:r>
    </w:p>
    <w:p w:rsidR="00A60D7A" w:rsidRPr="00CF61F0" w:rsidRDefault="00D40DBF" w:rsidP="00FC7887">
      <w:pPr>
        <w:numPr>
          <w:ilvl w:val="0"/>
          <w:numId w:val="23"/>
        </w:numPr>
        <w:autoSpaceDE w:val="0"/>
        <w:autoSpaceDN w:val="0"/>
        <w:adjustRightInd w:val="0"/>
        <w:ind w:left="284" w:hanging="284"/>
        <w:rPr>
          <w:rFonts w:cs="Calibri"/>
          <w:color w:val="000000"/>
        </w:rPr>
      </w:pPr>
      <w:r w:rsidRPr="00CF61F0">
        <w:rPr>
          <w:rFonts w:ascii="Calibri" w:hAnsi="Calibri" w:cs="Calibri"/>
          <w:color w:val="000000"/>
          <w:sz w:val="22"/>
          <w:szCs w:val="22"/>
        </w:rPr>
        <w:t xml:space="preserve">could be used at dose of 15mg </w:t>
      </w:r>
      <w:proofErr w:type="spellStart"/>
      <w:r w:rsidR="006E2B7C" w:rsidRPr="00CF61F0">
        <w:rPr>
          <w:rFonts w:ascii="Calibri" w:hAnsi="Calibri" w:cs="Calibri"/>
          <w:color w:val="000000"/>
          <w:sz w:val="22"/>
          <w:szCs w:val="22"/>
        </w:rPr>
        <w:t>bd</w:t>
      </w:r>
      <w:proofErr w:type="spellEnd"/>
      <w:r w:rsidR="006E2B7C" w:rsidRPr="00CF61F0">
        <w:rPr>
          <w:rFonts w:ascii="Calibri" w:hAnsi="Calibri" w:cs="Calibri"/>
          <w:color w:val="000000"/>
          <w:sz w:val="22"/>
          <w:szCs w:val="22"/>
        </w:rPr>
        <w:t xml:space="preserve"> </w:t>
      </w:r>
      <w:r w:rsidRPr="00CF61F0">
        <w:rPr>
          <w:rFonts w:ascii="Calibri" w:hAnsi="Calibri" w:cs="Calibri"/>
          <w:color w:val="000000"/>
          <w:sz w:val="22"/>
          <w:szCs w:val="22"/>
        </w:rPr>
        <w:t>as an alternative to Enoxaparin while waiting for a definitive scan result if there is a preference to avoid injectable drugs</w:t>
      </w:r>
    </w:p>
    <w:p w:rsidR="00CF61F0" w:rsidRPr="008C1849" w:rsidRDefault="00CF61F0" w:rsidP="00CF61F0">
      <w:pPr>
        <w:autoSpaceDE w:val="0"/>
        <w:autoSpaceDN w:val="0"/>
        <w:adjustRightInd w:val="0"/>
        <w:ind w:left="284"/>
        <w:rPr>
          <w:rFonts w:asciiTheme="minorHAnsi" w:hAnsiTheme="minorHAnsi" w:cstheme="minorHAnsi"/>
          <w:color w:val="000000"/>
          <w:sz w:val="22"/>
          <w:szCs w:val="22"/>
        </w:rPr>
      </w:pPr>
    </w:p>
    <w:p w:rsidR="00A60D7A" w:rsidRPr="005632B4" w:rsidRDefault="00A60D7A" w:rsidP="003A2474">
      <w:pPr>
        <w:autoSpaceDE w:val="0"/>
        <w:autoSpaceDN w:val="0"/>
        <w:adjustRightInd w:val="0"/>
        <w:rPr>
          <w:rFonts w:ascii="Calibri" w:hAnsi="Calibri" w:cs="Calibri"/>
          <w:sz w:val="22"/>
          <w:szCs w:val="22"/>
        </w:rPr>
      </w:pPr>
      <w:r w:rsidRPr="005632B4">
        <w:rPr>
          <w:rFonts w:ascii="Calibri" w:hAnsi="Calibri" w:cs="Calibri"/>
          <w:color w:val="000000"/>
          <w:sz w:val="22"/>
          <w:szCs w:val="22"/>
        </w:rPr>
        <w:t>Disadvantages:</w:t>
      </w:r>
    </w:p>
    <w:p w:rsidR="00A60D7A" w:rsidRPr="005632B4" w:rsidRDefault="00E22ECE" w:rsidP="00B25F16">
      <w:pPr>
        <w:numPr>
          <w:ilvl w:val="0"/>
          <w:numId w:val="24"/>
        </w:numPr>
        <w:autoSpaceDE w:val="0"/>
        <w:autoSpaceDN w:val="0"/>
        <w:adjustRightInd w:val="0"/>
        <w:ind w:left="284" w:hanging="284"/>
        <w:rPr>
          <w:rFonts w:ascii="Calibri" w:hAnsi="Calibri" w:cs="Calibri"/>
          <w:color w:val="000000"/>
          <w:sz w:val="22"/>
          <w:szCs w:val="22"/>
        </w:rPr>
      </w:pPr>
      <w:r>
        <w:rPr>
          <w:rFonts w:ascii="Calibri" w:hAnsi="Calibri" w:cs="Calibri"/>
          <w:color w:val="000000"/>
          <w:sz w:val="22"/>
          <w:szCs w:val="22"/>
        </w:rPr>
        <w:t>N</w:t>
      </w:r>
      <w:r w:rsidR="00A60D7A" w:rsidRPr="005632B4">
        <w:rPr>
          <w:rFonts w:ascii="Calibri" w:hAnsi="Calibri" w:cs="Calibri"/>
          <w:color w:val="000000"/>
          <w:sz w:val="22"/>
          <w:szCs w:val="22"/>
        </w:rPr>
        <w:t>o reversal agent available</w:t>
      </w:r>
    </w:p>
    <w:p w:rsidR="00A60D7A" w:rsidRPr="005632B4" w:rsidRDefault="00E22ECE" w:rsidP="00B25F16">
      <w:pPr>
        <w:numPr>
          <w:ilvl w:val="0"/>
          <w:numId w:val="24"/>
        </w:numPr>
        <w:autoSpaceDE w:val="0"/>
        <w:autoSpaceDN w:val="0"/>
        <w:adjustRightInd w:val="0"/>
        <w:ind w:left="284" w:hanging="284"/>
        <w:rPr>
          <w:rFonts w:ascii="Calibri" w:hAnsi="Calibri" w:cs="Calibri"/>
          <w:sz w:val="22"/>
          <w:szCs w:val="22"/>
        </w:rPr>
      </w:pPr>
      <w:r>
        <w:rPr>
          <w:rFonts w:ascii="Calibri" w:hAnsi="Calibri" w:cs="Calibri"/>
          <w:color w:val="000000"/>
          <w:sz w:val="22"/>
          <w:szCs w:val="22"/>
        </w:rPr>
        <w:lastRenderedPageBreak/>
        <w:t>C</w:t>
      </w:r>
      <w:r w:rsidR="00A60D7A" w:rsidRPr="005632B4">
        <w:rPr>
          <w:rFonts w:ascii="Calibri" w:hAnsi="Calibri" w:cs="Calibri"/>
          <w:color w:val="000000"/>
          <w:sz w:val="22"/>
          <w:szCs w:val="22"/>
        </w:rPr>
        <w:t>annot be used in moderate-severe renal impairment (</w:t>
      </w:r>
      <w:proofErr w:type="spellStart"/>
      <w:r w:rsidR="00A60D7A" w:rsidRPr="005632B4">
        <w:rPr>
          <w:rFonts w:ascii="Calibri" w:hAnsi="Calibri" w:cs="Calibri"/>
          <w:color w:val="000000"/>
          <w:sz w:val="22"/>
          <w:szCs w:val="22"/>
        </w:rPr>
        <w:t>CrCl</w:t>
      </w:r>
      <w:proofErr w:type="spellEnd"/>
      <w:r w:rsidR="00A60D7A" w:rsidRPr="005632B4">
        <w:rPr>
          <w:rFonts w:ascii="Calibri" w:hAnsi="Calibri" w:cs="Calibri"/>
          <w:color w:val="000000"/>
          <w:sz w:val="22"/>
          <w:szCs w:val="22"/>
        </w:rPr>
        <w:t xml:space="preserve"> &lt;</w:t>
      </w:r>
      <w:r w:rsidR="00755B04">
        <w:rPr>
          <w:rFonts w:ascii="Calibri" w:hAnsi="Calibri" w:cs="Calibri"/>
          <w:color w:val="000000"/>
          <w:sz w:val="22"/>
          <w:szCs w:val="22"/>
        </w:rPr>
        <w:t>30</w:t>
      </w:r>
      <w:r w:rsidR="00A60D7A" w:rsidRPr="005632B4">
        <w:rPr>
          <w:rFonts w:ascii="Calibri" w:hAnsi="Calibri" w:cs="Calibri"/>
          <w:color w:val="000000"/>
          <w:sz w:val="22"/>
          <w:szCs w:val="22"/>
        </w:rPr>
        <w:t>ml/min):</w:t>
      </w:r>
    </w:p>
    <w:p w:rsidR="00A60D7A" w:rsidRPr="005632B4" w:rsidRDefault="00E22ECE" w:rsidP="00B25F16">
      <w:pPr>
        <w:numPr>
          <w:ilvl w:val="0"/>
          <w:numId w:val="24"/>
        </w:numPr>
        <w:autoSpaceDE w:val="0"/>
        <w:autoSpaceDN w:val="0"/>
        <w:adjustRightInd w:val="0"/>
        <w:ind w:left="284" w:hanging="284"/>
        <w:rPr>
          <w:rFonts w:ascii="Calibri" w:hAnsi="Calibri" w:cs="Calibri"/>
          <w:color w:val="000000"/>
          <w:sz w:val="22"/>
          <w:szCs w:val="22"/>
        </w:rPr>
      </w:pPr>
      <w:r>
        <w:rPr>
          <w:rFonts w:ascii="Calibri" w:hAnsi="Calibri" w:cs="Calibri"/>
          <w:color w:val="000000"/>
          <w:sz w:val="22"/>
          <w:szCs w:val="22"/>
        </w:rPr>
        <w:t>M</w:t>
      </w:r>
      <w:r w:rsidR="00A60D7A" w:rsidRPr="005632B4">
        <w:rPr>
          <w:rFonts w:ascii="Calibri" w:hAnsi="Calibri" w:cs="Calibri"/>
          <w:color w:val="000000"/>
          <w:sz w:val="22"/>
          <w:szCs w:val="22"/>
        </w:rPr>
        <w:t>enorrhagia reported more frequently than with other anticoagulants</w:t>
      </w:r>
    </w:p>
    <w:p w:rsidR="00A60D7A" w:rsidRPr="005632B4" w:rsidRDefault="00E22ECE" w:rsidP="00B25F16">
      <w:pPr>
        <w:numPr>
          <w:ilvl w:val="0"/>
          <w:numId w:val="24"/>
        </w:numPr>
        <w:autoSpaceDE w:val="0"/>
        <w:autoSpaceDN w:val="0"/>
        <w:adjustRightInd w:val="0"/>
        <w:ind w:left="284" w:hanging="284"/>
        <w:rPr>
          <w:rFonts w:ascii="Calibri" w:hAnsi="Calibri" w:cs="Calibri"/>
          <w:sz w:val="22"/>
          <w:szCs w:val="22"/>
        </w:rPr>
      </w:pPr>
      <w:r>
        <w:rPr>
          <w:rFonts w:ascii="Calibri" w:hAnsi="Calibri" w:cs="Calibri"/>
          <w:color w:val="000000"/>
          <w:sz w:val="22"/>
          <w:szCs w:val="22"/>
        </w:rPr>
        <w:t>C</w:t>
      </w:r>
      <w:r w:rsidR="00A60D7A" w:rsidRPr="005632B4">
        <w:rPr>
          <w:rFonts w:ascii="Calibri" w:hAnsi="Calibri" w:cs="Calibri"/>
          <w:color w:val="000000"/>
          <w:sz w:val="22"/>
          <w:szCs w:val="22"/>
        </w:rPr>
        <w:t>annot be used in patients with mechanical heart valves</w:t>
      </w:r>
    </w:p>
    <w:p w:rsidR="00A07D2E" w:rsidRPr="005632B4" w:rsidRDefault="005739C4" w:rsidP="00A60D7A">
      <w:pPr>
        <w:ind w:left="360"/>
        <w:rPr>
          <w:rFonts w:ascii="Calibri" w:hAnsi="Calibri" w:cs="Calibri"/>
          <w:sz w:val="22"/>
          <w:szCs w:val="22"/>
          <w:lang w:val="en-NZ"/>
        </w:rPr>
      </w:pPr>
      <w:r>
        <w:rPr>
          <w:noProof/>
          <w:lang w:val="mi-NZ" w:eastAsia="mi-NZ"/>
        </w:rPr>
        <mc:AlternateContent>
          <mc:Choice Requires="wps">
            <w:drawing>
              <wp:anchor distT="45720" distB="45720" distL="114300" distR="114300" simplePos="0" relativeHeight="251664384" behindDoc="0" locked="0" layoutInCell="1" allowOverlap="1">
                <wp:simplePos x="0" y="0"/>
                <wp:positionH relativeFrom="column">
                  <wp:align>center</wp:align>
                </wp:positionH>
                <wp:positionV relativeFrom="paragraph">
                  <wp:posOffset>299085</wp:posOffset>
                </wp:positionV>
                <wp:extent cx="6198235" cy="2653030"/>
                <wp:effectExtent l="7620" t="8255" r="13970" b="57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235" cy="2653030"/>
                        </a:xfrm>
                        <a:prstGeom prst="rect">
                          <a:avLst/>
                        </a:prstGeom>
                        <a:solidFill>
                          <a:srgbClr val="FFFFFF"/>
                        </a:solidFill>
                        <a:ln w="9525">
                          <a:solidFill>
                            <a:srgbClr val="000000"/>
                          </a:solidFill>
                          <a:miter lim="800000"/>
                          <a:headEnd/>
                          <a:tailEnd/>
                        </a:ln>
                      </wps:spPr>
                      <wps:txbx>
                        <w:txbxContent>
                          <w:p w:rsidR="00B264C9" w:rsidRPr="00564D57" w:rsidRDefault="00B264C9">
                            <w:pPr>
                              <w:rPr>
                                <w:rFonts w:ascii="Calibri" w:hAnsi="Calibri"/>
                                <w:sz w:val="22"/>
                                <w:szCs w:val="22"/>
                              </w:rPr>
                            </w:pPr>
                            <w:proofErr w:type="spellStart"/>
                            <w:r w:rsidRPr="00564D57">
                              <w:rPr>
                                <w:rFonts w:ascii="Calibri" w:hAnsi="Calibri"/>
                                <w:sz w:val="22"/>
                                <w:szCs w:val="22"/>
                              </w:rPr>
                              <w:t>Rivaroxaban</w:t>
                            </w:r>
                            <w:proofErr w:type="spellEnd"/>
                          </w:p>
                          <w:p w:rsidR="00B264C9" w:rsidRPr="003B29E6" w:rsidRDefault="00F07E3B" w:rsidP="00B264C9">
                            <w:pPr>
                              <w:numPr>
                                <w:ilvl w:val="0"/>
                                <w:numId w:val="12"/>
                              </w:numPr>
                              <w:rPr>
                                <w:rFonts w:ascii="Calibri" w:hAnsi="Calibri"/>
                                <w:sz w:val="22"/>
                                <w:szCs w:val="22"/>
                                <w:highlight w:val="yellow"/>
                              </w:rPr>
                            </w:pPr>
                            <w:r w:rsidRPr="003B29E6">
                              <w:rPr>
                                <w:rFonts w:ascii="Calibri" w:hAnsi="Calibri"/>
                                <w:sz w:val="22"/>
                                <w:szCs w:val="22"/>
                                <w:highlight w:val="yellow"/>
                              </w:rPr>
                              <w:t xml:space="preserve">Commence </w:t>
                            </w:r>
                            <w:proofErr w:type="spellStart"/>
                            <w:r w:rsidRPr="003B29E6">
                              <w:rPr>
                                <w:rFonts w:ascii="Calibri" w:hAnsi="Calibri"/>
                                <w:sz w:val="22"/>
                                <w:szCs w:val="22"/>
                                <w:highlight w:val="yellow"/>
                              </w:rPr>
                              <w:t>Rivaroxaban</w:t>
                            </w:r>
                            <w:proofErr w:type="spellEnd"/>
                            <w:r w:rsidRPr="003B29E6">
                              <w:rPr>
                                <w:rFonts w:ascii="Calibri" w:hAnsi="Calibri"/>
                                <w:sz w:val="22"/>
                                <w:szCs w:val="22"/>
                                <w:highlight w:val="yellow"/>
                              </w:rPr>
                              <w:t xml:space="preserve"> once</w:t>
                            </w:r>
                            <w:r w:rsidR="00B264C9" w:rsidRPr="003B29E6">
                              <w:rPr>
                                <w:rFonts w:ascii="Calibri" w:hAnsi="Calibri"/>
                                <w:sz w:val="22"/>
                                <w:szCs w:val="22"/>
                                <w:highlight w:val="yellow"/>
                              </w:rPr>
                              <w:t xml:space="preserve"> DVT confirmed</w:t>
                            </w:r>
                            <w:r w:rsidR="00EF29B1" w:rsidRPr="003B29E6">
                              <w:rPr>
                                <w:rFonts w:ascii="Calibri" w:hAnsi="Calibri"/>
                                <w:sz w:val="22"/>
                                <w:szCs w:val="22"/>
                                <w:highlight w:val="yellow"/>
                              </w:rPr>
                              <w:t>. Enoxaparin treatment is not required</w:t>
                            </w:r>
                          </w:p>
                          <w:p w:rsidR="00B264C9" w:rsidRPr="00564D57" w:rsidRDefault="00B264C9" w:rsidP="00B264C9">
                            <w:pPr>
                              <w:numPr>
                                <w:ilvl w:val="0"/>
                                <w:numId w:val="12"/>
                              </w:numPr>
                              <w:rPr>
                                <w:rFonts w:ascii="Calibri" w:hAnsi="Calibri"/>
                                <w:b/>
                                <w:sz w:val="22"/>
                                <w:szCs w:val="22"/>
                              </w:rPr>
                            </w:pPr>
                            <w:r w:rsidRPr="00564D57">
                              <w:rPr>
                                <w:rFonts w:ascii="Calibri" w:hAnsi="Calibri"/>
                                <w:sz w:val="22"/>
                                <w:szCs w:val="22"/>
                              </w:rPr>
                              <w:t xml:space="preserve">Commence </w:t>
                            </w:r>
                            <w:proofErr w:type="spellStart"/>
                            <w:r w:rsidRPr="00564D57">
                              <w:rPr>
                                <w:rFonts w:ascii="Calibri" w:hAnsi="Calibri"/>
                                <w:sz w:val="22"/>
                                <w:szCs w:val="22"/>
                              </w:rPr>
                              <w:t>Rivaroxaban</w:t>
                            </w:r>
                            <w:proofErr w:type="spellEnd"/>
                            <w:r w:rsidRPr="00564D57">
                              <w:rPr>
                                <w:rFonts w:ascii="Calibri" w:hAnsi="Calibri"/>
                                <w:sz w:val="22"/>
                                <w:szCs w:val="22"/>
                              </w:rPr>
                              <w:t xml:space="preserve"> at </w:t>
                            </w:r>
                            <w:r w:rsidRPr="00564D57">
                              <w:rPr>
                                <w:rFonts w:ascii="Calibri" w:hAnsi="Calibri"/>
                                <w:b/>
                                <w:sz w:val="22"/>
                                <w:szCs w:val="22"/>
                              </w:rPr>
                              <w:t xml:space="preserve">15mg </w:t>
                            </w:r>
                            <w:r w:rsidR="00B25F16">
                              <w:rPr>
                                <w:rFonts w:ascii="Calibri" w:hAnsi="Calibri"/>
                                <w:b/>
                                <w:sz w:val="22"/>
                                <w:szCs w:val="22"/>
                              </w:rPr>
                              <w:t>oral twice daily for the first three</w:t>
                            </w:r>
                            <w:r w:rsidRPr="00564D57">
                              <w:rPr>
                                <w:rFonts w:ascii="Calibri" w:hAnsi="Calibri"/>
                                <w:b/>
                                <w:sz w:val="22"/>
                                <w:szCs w:val="22"/>
                              </w:rPr>
                              <w:t xml:space="preserve"> weeks, then reduce dose to</w:t>
                            </w:r>
                          </w:p>
                          <w:p w:rsidR="00B264C9" w:rsidRPr="00564D57" w:rsidRDefault="001D3E32" w:rsidP="00B264C9">
                            <w:pPr>
                              <w:numPr>
                                <w:ilvl w:val="1"/>
                                <w:numId w:val="12"/>
                              </w:numPr>
                              <w:rPr>
                                <w:rFonts w:ascii="Calibri" w:hAnsi="Calibri"/>
                                <w:b/>
                                <w:sz w:val="22"/>
                                <w:szCs w:val="22"/>
                              </w:rPr>
                            </w:pPr>
                            <w:proofErr w:type="spellStart"/>
                            <w:r w:rsidRPr="00564D57">
                              <w:rPr>
                                <w:rFonts w:ascii="Calibri" w:hAnsi="Calibri"/>
                                <w:b/>
                                <w:sz w:val="22"/>
                                <w:szCs w:val="22"/>
                              </w:rPr>
                              <w:t>Rivaroxaban</w:t>
                            </w:r>
                            <w:proofErr w:type="spellEnd"/>
                            <w:r w:rsidR="00B264C9" w:rsidRPr="00564D57">
                              <w:rPr>
                                <w:rFonts w:ascii="Calibri" w:hAnsi="Calibri"/>
                                <w:b/>
                                <w:sz w:val="22"/>
                                <w:szCs w:val="22"/>
                              </w:rPr>
                              <w:t xml:space="preserve"> 20mg </w:t>
                            </w:r>
                            <w:r w:rsidR="00387537" w:rsidRPr="00564D57">
                              <w:rPr>
                                <w:rFonts w:ascii="Calibri" w:hAnsi="Calibri"/>
                                <w:b/>
                                <w:sz w:val="22"/>
                                <w:szCs w:val="22"/>
                              </w:rPr>
                              <w:t>oral once daily</w:t>
                            </w:r>
                          </w:p>
                          <w:p w:rsidR="00387537" w:rsidRPr="00564D57" w:rsidRDefault="00387537" w:rsidP="00387537">
                            <w:pPr>
                              <w:numPr>
                                <w:ilvl w:val="1"/>
                                <w:numId w:val="12"/>
                              </w:numPr>
                              <w:tabs>
                                <w:tab w:val="left" w:pos="426"/>
                              </w:tabs>
                              <w:ind w:hanging="1014"/>
                              <w:rPr>
                                <w:rFonts w:ascii="Calibri" w:hAnsi="Calibri"/>
                                <w:b/>
                                <w:sz w:val="22"/>
                                <w:szCs w:val="22"/>
                              </w:rPr>
                            </w:pPr>
                            <w:r w:rsidRPr="00564D57">
                              <w:rPr>
                                <w:rFonts w:ascii="Calibri" w:hAnsi="Calibri"/>
                                <w:b/>
                                <w:sz w:val="22"/>
                                <w:szCs w:val="22"/>
                              </w:rPr>
                              <w:t>Exclude patients with moderate-severe renal</w:t>
                            </w:r>
                            <w:r w:rsidR="001D3E32" w:rsidRPr="00564D57">
                              <w:rPr>
                                <w:rFonts w:ascii="Calibri" w:hAnsi="Calibri"/>
                                <w:b/>
                                <w:sz w:val="22"/>
                                <w:szCs w:val="22"/>
                              </w:rPr>
                              <w:t xml:space="preserve"> impairment ( i.e. </w:t>
                            </w:r>
                            <w:proofErr w:type="spellStart"/>
                            <w:r w:rsidR="001D3E32" w:rsidRPr="00564D57">
                              <w:rPr>
                                <w:rFonts w:ascii="Calibri" w:hAnsi="Calibri"/>
                                <w:b/>
                                <w:sz w:val="22"/>
                                <w:szCs w:val="22"/>
                              </w:rPr>
                              <w:t>CrCl</w:t>
                            </w:r>
                            <w:proofErr w:type="spellEnd"/>
                            <w:r w:rsidR="001D3E32" w:rsidRPr="00564D57">
                              <w:rPr>
                                <w:rFonts w:ascii="Calibri" w:hAnsi="Calibri"/>
                                <w:b/>
                                <w:sz w:val="22"/>
                                <w:szCs w:val="22"/>
                              </w:rPr>
                              <w:t xml:space="preserve"> &lt;</w:t>
                            </w:r>
                            <w:r w:rsidR="00755B04">
                              <w:rPr>
                                <w:rFonts w:ascii="Calibri" w:hAnsi="Calibri"/>
                                <w:b/>
                                <w:sz w:val="22"/>
                                <w:szCs w:val="22"/>
                              </w:rPr>
                              <w:t>30</w:t>
                            </w:r>
                            <w:r w:rsidR="001D3E32" w:rsidRPr="00564D57">
                              <w:rPr>
                                <w:rFonts w:ascii="Calibri" w:hAnsi="Calibri"/>
                                <w:b/>
                                <w:sz w:val="22"/>
                                <w:szCs w:val="22"/>
                              </w:rPr>
                              <w:t xml:space="preserve"> ml/min)- recommend discussion with Haematology in this group</w:t>
                            </w:r>
                          </w:p>
                          <w:p w:rsidR="00AF6236" w:rsidRPr="00564D57" w:rsidRDefault="00AF6236" w:rsidP="00DC475D">
                            <w:pPr>
                              <w:tabs>
                                <w:tab w:val="left" w:pos="426"/>
                              </w:tabs>
                              <w:ind w:left="426"/>
                              <w:rPr>
                                <w:rFonts w:ascii="Calibri" w:hAnsi="Calibri"/>
                                <w:sz w:val="22"/>
                                <w:szCs w:val="22"/>
                              </w:rPr>
                            </w:pPr>
                          </w:p>
                          <w:p w:rsidR="00AF6236" w:rsidRPr="00564D57" w:rsidRDefault="00DC475D" w:rsidP="00AF6236">
                            <w:pPr>
                              <w:tabs>
                                <w:tab w:val="left" w:pos="426"/>
                              </w:tabs>
                              <w:ind w:left="426"/>
                              <w:rPr>
                                <w:rFonts w:ascii="Calibri" w:hAnsi="Calibri"/>
                                <w:b/>
                                <w:sz w:val="22"/>
                                <w:szCs w:val="22"/>
                              </w:rPr>
                            </w:pPr>
                            <w:r w:rsidRPr="00564D57">
                              <w:rPr>
                                <w:rFonts w:ascii="Calibri" w:hAnsi="Calibri"/>
                                <w:sz w:val="22"/>
                                <w:szCs w:val="22"/>
                              </w:rPr>
                              <w:t>Precautions</w:t>
                            </w:r>
                            <w:r w:rsidR="00AF6236" w:rsidRPr="00564D57">
                              <w:rPr>
                                <w:rFonts w:ascii="Calibri" w:hAnsi="Calibri"/>
                                <w:b/>
                                <w:sz w:val="22"/>
                                <w:szCs w:val="22"/>
                              </w:rPr>
                              <w:t xml:space="preserve"> </w:t>
                            </w:r>
                          </w:p>
                          <w:p w:rsidR="00AF6236" w:rsidRPr="00AF6236" w:rsidRDefault="00AF6236" w:rsidP="00AF6236">
                            <w:pPr>
                              <w:tabs>
                                <w:tab w:val="left" w:pos="426"/>
                              </w:tabs>
                              <w:ind w:left="426"/>
                              <w:rPr>
                                <w:rFonts w:ascii="Calibri" w:hAnsi="Calibri"/>
                                <w:b/>
                                <w:sz w:val="22"/>
                                <w:szCs w:val="22"/>
                              </w:rPr>
                            </w:pPr>
                            <w:r w:rsidRPr="00AF6236">
                              <w:rPr>
                                <w:rFonts w:ascii="Calibri" w:hAnsi="Calibri"/>
                                <w:b/>
                                <w:sz w:val="22"/>
                                <w:szCs w:val="22"/>
                              </w:rPr>
                              <w:t xml:space="preserve">NB: There is no reversal agent available for </w:t>
                            </w:r>
                            <w:proofErr w:type="spellStart"/>
                            <w:r w:rsidRPr="00AF6236">
                              <w:rPr>
                                <w:rFonts w:ascii="Calibri" w:hAnsi="Calibri"/>
                                <w:b/>
                                <w:sz w:val="22"/>
                                <w:szCs w:val="22"/>
                              </w:rPr>
                              <w:t>Rivaroxaban</w:t>
                            </w:r>
                            <w:proofErr w:type="spellEnd"/>
                          </w:p>
                          <w:p w:rsidR="00DC475D" w:rsidRPr="00564D57" w:rsidRDefault="00DC475D" w:rsidP="00DC475D">
                            <w:pPr>
                              <w:numPr>
                                <w:ilvl w:val="0"/>
                                <w:numId w:val="13"/>
                              </w:numPr>
                              <w:tabs>
                                <w:tab w:val="left" w:pos="426"/>
                              </w:tabs>
                              <w:ind w:hanging="720"/>
                              <w:rPr>
                                <w:rFonts w:ascii="Calibri" w:hAnsi="Calibri"/>
                                <w:sz w:val="22"/>
                                <w:szCs w:val="22"/>
                              </w:rPr>
                            </w:pPr>
                            <w:r w:rsidRPr="00564D57">
                              <w:rPr>
                                <w:rFonts w:ascii="Calibri" w:hAnsi="Calibri"/>
                                <w:sz w:val="22"/>
                                <w:szCs w:val="22"/>
                              </w:rPr>
                              <w:t>A recent</w:t>
                            </w:r>
                            <w:r w:rsidR="00EF29B1">
                              <w:rPr>
                                <w:rFonts w:ascii="Calibri" w:hAnsi="Calibri"/>
                                <w:sz w:val="22"/>
                                <w:szCs w:val="22"/>
                              </w:rPr>
                              <w:t xml:space="preserve"> </w:t>
                            </w:r>
                            <w:r w:rsidRPr="00564D57">
                              <w:rPr>
                                <w:rFonts w:ascii="Calibri" w:hAnsi="Calibri"/>
                                <w:sz w:val="22"/>
                                <w:szCs w:val="22"/>
                              </w:rPr>
                              <w:t xml:space="preserve">creatinine and </w:t>
                            </w:r>
                            <w:proofErr w:type="spellStart"/>
                            <w:r w:rsidRPr="00564D57">
                              <w:rPr>
                                <w:rFonts w:ascii="Calibri" w:hAnsi="Calibri"/>
                                <w:sz w:val="22"/>
                                <w:szCs w:val="22"/>
                              </w:rPr>
                              <w:t>CrCl</w:t>
                            </w:r>
                            <w:proofErr w:type="spellEnd"/>
                            <w:r w:rsidRPr="00564D57">
                              <w:rPr>
                                <w:rFonts w:ascii="Calibri" w:hAnsi="Calibri"/>
                                <w:sz w:val="22"/>
                                <w:szCs w:val="22"/>
                              </w:rPr>
                              <w:t xml:space="preserve"> should be obtained prior to commencing </w:t>
                            </w:r>
                            <w:proofErr w:type="spellStart"/>
                            <w:r w:rsidR="00EF29B1" w:rsidRPr="00564D57">
                              <w:rPr>
                                <w:rFonts w:ascii="Calibri" w:hAnsi="Calibri"/>
                                <w:sz w:val="22"/>
                                <w:szCs w:val="22"/>
                              </w:rPr>
                              <w:t>Rivaroxaban</w:t>
                            </w:r>
                            <w:proofErr w:type="spellEnd"/>
                          </w:p>
                          <w:p w:rsidR="00DC475D" w:rsidRPr="00564D57" w:rsidRDefault="00DC475D" w:rsidP="00E22ECE">
                            <w:pPr>
                              <w:numPr>
                                <w:ilvl w:val="0"/>
                                <w:numId w:val="13"/>
                              </w:numPr>
                              <w:tabs>
                                <w:tab w:val="left" w:pos="426"/>
                              </w:tabs>
                              <w:ind w:left="993" w:hanging="142"/>
                              <w:rPr>
                                <w:rFonts w:ascii="Calibri" w:hAnsi="Calibri"/>
                                <w:sz w:val="22"/>
                                <w:szCs w:val="22"/>
                              </w:rPr>
                            </w:pPr>
                            <w:r w:rsidRPr="00564D57">
                              <w:rPr>
                                <w:rFonts w:ascii="Calibri" w:hAnsi="Calibri"/>
                                <w:sz w:val="22"/>
                                <w:szCs w:val="22"/>
                              </w:rPr>
                              <w:t xml:space="preserve">If </w:t>
                            </w:r>
                            <w:proofErr w:type="spellStart"/>
                            <w:r w:rsidRPr="00564D57">
                              <w:rPr>
                                <w:rFonts w:ascii="Calibri" w:hAnsi="Calibri"/>
                                <w:sz w:val="22"/>
                                <w:szCs w:val="22"/>
                              </w:rPr>
                              <w:t>CrCl</w:t>
                            </w:r>
                            <w:proofErr w:type="spellEnd"/>
                            <w:r w:rsidRPr="00564D57">
                              <w:rPr>
                                <w:rFonts w:ascii="Calibri" w:hAnsi="Calibri"/>
                                <w:sz w:val="22"/>
                                <w:szCs w:val="22"/>
                              </w:rPr>
                              <w:t xml:space="preserve"> &lt;50ml/min, </w:t>
                            </w:r>
                            <w:proofErr w:type="spellStart"/>
                            <w:r w:rsidR="00EF29B1" w:rsidRPr="00564D57">
                              <w:rPr>
                                <w:rFonts w:ascii="Calibri" w:hAnsi="Calibri"/>
                                <w:sz w:val="22"/>
                                <w:szCs w:val="22"/>
                              </w:rPr>
                              <w:t>Rivaroxaban</w:t>
                            </w:r>
                            <w:proofErr w:type="spellEnd"/>
                            <w:r w:rsidRPr="00564D57">
                              <w:rPr>
                                <w:rFonts w:ascii="Calibri" w:hAnsi="Calibri"/>
                                <w:sz w:val="22"/>
                                <w:szCs w:val="22"/>
                              </w:rPr>
                              <w:t xml:space="preserve"> should not be used- consult Haemotologist</w:t>
                            </w:r>
                          </w:p>
                          <w:p w:rsidR="00DC475D" w:rsidRPr="00564D57" w:rsidRDefault="00DC475D" w:rsidP="00DC475D">
                            <w:pPr>
                              <w:numPr>
                                <w:ilvl w:val="0"/>
                                <w:numId w:val="13"/>
                              </w:numPr>
                              <w:tabs>
                                <w:tab w:val="left" w:pos="426"/>
                              </w:tabs>
                              <w:ind w:hanging="720"/>
                              <w:rPr>
                                <w:rFonts w:ascii="Calibri" w:hAnsi="Calibri"/>
                                <w:sz w:val="22"/>
                                <w:szCs w:val="22"/>
                              </w:rPr>
                            </w:pPr>
                            <w:r w:rsidRPr="00564D57">
                              <w:rPr>
                                <w:rFonts w:ascii="Calibri" w:hAnsi="Calibri"/>
                                <w:sz w:val="22"/>
                                <w:szCs w:val="22"/>
                              </w:rPr>
                              <w:t xml:space="preserve"> Use with caution in people with</w:t>
                            </w:r>
                            <w:r w:rsidR="00AF6236" w:rsidRPr="00564D57">
                              <w:rPr>
                                <w:rFonts w:ascii="Calibri" w:hAnsi="Calibri"/>
                                <w:sz w:val="22"/>
                                <w:szCs w:val="22"/>
                              </w:rPr>
                              <w:t xml:space="preserve"> abnormal liver function (recent test required)- raised transaminases have been reported with Rivaoxaban</w:t>
                            </w:r>
                          </w:p>
                          <w:p w:rsidR="00AF6236" w:rsidRPr="00564D57" w:rsidRDefault="00AF6236" w:rsidP="00DC475D">
                            <w:pPr>
                              <w:numPr>
                                <w:ilvl w:val="0"/>
                                <w:numId w:val="13"/>
                              </w:numPr>
                              <w:tabs>
                                <w:tab w:val="left" w:pos="426"/>
                              </w:tabs>
                              <w:ind w:hanging="720"/>
                              <w:rPr>
                                <w:rFonts w:ascii="Calibri" w:hAnsi="Calibri"/>
                                <w:sz w:val="22"/>
                                <w:szCs w:val="22"/>
                              </w:rPr>
                            </w:pPr>
                            <w:r w:rsidRPr="00564D57">
                              <w:rPr>
                                <w:rFonts w:ascii="Calibri" w:hAnsi="Calibri"/>
                                <w:sz w:val="22"/>
                                <w:szCs w:val="22"/>
                              </w:rPr>
                              <w:t>Assess other risk factors such as falls risk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0;margin-top:23.55pt;width:488.05pt;height:208.9pt;z-index:25166438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7+bLgIAAFo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">
                <v:textbox>
                  <w:txbxContent>
                    <w:p w:rsidR="00B264C9" w:rsidRPr="00564D57" w:rsidRDefault="00B264C9">
                      <w:pPr>
                        <w:rPr>
                          <w:rFonts w:ascii="Calibri" w:hAnsi="Calibri"/>
                          <w:sz w:val="22"/>
                          <w:szCs w:val="22"/>
                        </w:rPr>
                      </w:pPr>
                      <w:proofErr w:type="spellStart"/>
                      <w:r w:rsidRPr="00564D57">
                        <w:rPr>
                          <w:rFonts w:ascii="Calibri" w:hAnsi="Calibri"/>
                          <w:sz w:val="22"/>
                          <w:szCs w:val="22"/>
                        </w:rPr>
                        <w:t>Rivaroxaban</w:t>
                      </w:r>
                      <w:proofErr w:type="spellEnd"/>
                    </w:p>
                    <w:p w:rsidR="00B264C9" w:rsidRPr="003B29E6" w:rsidRDefault="00F07E3B" w:rsidP="00B264C9">
                      <w:pPr>
                        <w:numPr>
                          <w:ilvl w:val="0"/>
                          <w:numId w:val="12"/>
                        </w:numPr>
                        <w:rPr>
                          <w:rFonts w:ascii="Calibri" w:hAnsi="Calibri"/>
                          <w:sz w:val="22"/>
                          <w:szCs w:val="22"/>
                          <w:highlight w:val="yellow"/>
                        </w:rPr>
                      </w:pPr>
                      <w:r w:rsidRPr="003B29E6">
                        <w:rPr>
                          <w:rFonts w:ascii="Calibri" w:hAnsi="Calibri"/>
                          <w:sz w:val="22"/>
                          <w:szCs w:val="22"/>
                          <w:highlight w:val="yellow"/>
                        </w:rPr>
                        <w:t xml:space="preserve">Commence </w:t>
                      </w:r>
                      <w:proofErr w:type="spellStart"/>
                      <w:r w:rsidRPr="003B29E6">
                        <w:rPr>
                          <w:rFonts w:ascii="Calibri" w:hAnsi="Calibri"/>
                          <w:sz w:val="22"/>
                          <w:szCs w:val="22"/>
                          <w:highlight w:val="yellow"/>
                        </w:rPr>
                        <w:t>Rivaroxaban</w:t>
                      </w:r>
                      <w:proofErr w:type="spellEnd"/>
                      <w:r w:rsidRPr="003B29E6">
                        <w:rPr>
                          <w:rFonts w:ascii="Calibri" w:hAnsi="Calibri"/>
                          <w:sz w:val="22"/>
                          <w:szCs w:val="22"/>
                          <w:highlight w:val="yellow"/>
                        </w:rPr>
                        <w:t xml:space="preserve"> once</w:t>
                      </w:r>
                      <w:r w:rsidR="00B264C9" w:rsidRPr="003B29E6">
                        <w:rPr>
                          <w:rFonts w:ascii="Calibri" w:hAnsi="Calibri"/>
                          <w:sz w:val="22"/>
                          <w:szCs w:val="22"/>
                          <w:highlight w:val="yellow"/>
                        </w:rPr>
                        <w:t xml:space="preserve"> DVT confirmed</w:t>
                      </w:r>
                      <w:r w:rsidR="00EF29B1" w:rsidRPr="003B29E6">
                        <w:rPr>
                          <w:rFonts w:ascii="Calibri" w:hAnsi="Calibri"/>
                          <w:sz w:val="22"/>
                          <w:szCs w:val="22"/>
                          <w:highlight w:val="yellow"/>
                        </w:rPr>
                        <w:t>. Enoxaparin treatment is not required</w:t>
                      </w:r>
                    </w:p>
                    <w:p w:rsidR="00B264C9" w:rsidRPr="00564D57" w:rsidRDefault="00B264C9" w:rsidP="00B264C9">
                      <w:pPr>
                        <w:numPr>
                          <w:ilvl w:val="0"/>
                          <w:numId w:val="12"/>
                        </w:numPr>
                        <w:rPr>
                          <w:rFonts w:ascii="Calibri" w:hAnsi="Calibri"/>
                          <w:b/>
                          <w:sz w:val="22"/>
                          <w:szCs w:val="22"/>
                        </w:rPr>
                      </w:pPr>
                      <w:r w:rsidRPr="00564D57">
                        <w:rPr>
                          <w:rFonts w:ascii="Calibri" w:hAnsi="Calibri"/>
                          <w:sz w:val="22"/>
                          <w:szCs w:val="22"/>
                        </w:rPr>
                        <w:t xml:space="preserve">Commence </w:t>
                      </w:r>
                      <w:proofErr w:type="spellStart"/>
                      <w:r w:rsidRPr="00564D57">
                        <w:rPr>
                          <w:rFonts w:ascii="Calibri" w:hAnsi="Calibri"/>
                          <w:sz w:val="22"/>
                          <w:szCs w:val="22"/>
                        </w:rPr>
                        <w:t>Rivaroxaban</w:t>
                      </w:r>
                      <w:proofErr w:type="spellEnd"/>
                      <w:r w:rsidRPr="00564D57">
                        <w:rPr>
                          <w:rFonts w:ascii="Calibri" w:hAnsi="Calibri"/>
                          <w:sz w:val="22"/>
                          <w:szCs w:val="22"/>
                        </w:rPr>
                        <w:t xml:space="preserve"> at </w:t>
                      </w:r>
                      <w:r w:rsidRPr="00564D57">
                        <w:rPr>
                          <w:rFonts w:ascii="Calibri" w:hAnsi="Calibri"/>
                          <w:b/>
                          <w:sz w:val="22"/>
                          <w:szCs w:val="22"/>
                        </w:rPr>
                        <w:t xml:space="preserve">15mg </w:t>
                      </w:r>
                      <w:r w:rsidR="00B25F16">
                        <w:rPr>
                          <w:rFonts w:ascii="Calibri" w:hAnsi="Calibri"/>
                          <w:b/>
                          <w:sz w:val="22"/>
                          <w:szCs w:val="22"/>
                        </w:rPr>
                        <w:t>oral twice daily for the first three</w:t>
                      </w:r>
                      <w:r w:rsidRPr="00564D57">
                        <w:rPr>
                          <w:rFonts w:ascii="Calibri" w:hAnsi="Calibri"/>
                          <w:b/>
                          <w:sz w:val="22"/>
                          <w:szCs w:val="22"/>
                        </w:rPr>
                        <w:t xml:space="preserve"> weeks, then reduce dose to</w:t>
                      </w:r>
                    </w:p>
                    <w:p w:rsidR="00B264C9" w:rsidRPr="00564D57" w:rsidRDefault="001D3E32" w:rsidP="00B264C9">
                      <w:pPr>
                        <w:numPr>
                          <w:ilvl w:val="1"/>
                          <w:numId w:val="12"/>
                        </w:numPr>
                        <w:rPr>
                          <w:rFonts w:ascii="Calibri" w:hAnsi="Calibri"/>
                          <w:b/>
                          <w:sz w:val="22"/>
                          <w:szCs w:val="22"/>
                        </w:rPr>
                      </w:pPr>
                      <w:proofErr w:type="spellStart"/>
                      <w:r w:rsidRPr="00564D57">
                        <w:rPr>
                          <w:rFonts w:ascii="Calibri" w:hAnsi="Calibri"/>
                          <w:b/>
                          <w:sz w:val="22"/>
                          <w:szCs w:val="22"/>
                        </w:rPr>
                        <w:t>Rivaroxaban</w:t>
                      </w:r>
                      <w:proofErr w:type="spellEnd"/>
                      <w:r w:rsidR="00B264C9" w:rsidRPr="00564D57">
                        <w:rPr>
                          <w:rFonts w:ascii="Calibri" w:hAnsi="Calibri"/>
                          <w:b/>
                          <w:sz w:val="22"/>
                          <w:szCs w:val="22"/>
                        </w:rPr>
                        <w:t xml:space="preserve"> 20mg </w:t>
                      </w:r>
                      <w:r w:rsidR="00387537" w:rsidRPr="00564D57">
                        <w:rPr>
                          <w:rFonts w:ascii="Calibri" w:hAnsi="Calibri"/>
                          <w:b/>
                          <w:sz w:val="22"/>
                          <w:szCs w:val="22"/>
                        </w:rPr>
                        <w:t>oral once daily</w:t>
                      </w:r>
                    </w:p>
                    <w:p w:rsidR="00387537" w:rsidRPr="00564D57" w:rsidRDefault="00387537" w:rsidP="00387537">
                      <w:pPr>
                        <w:numPr>
                          <w:ilvl w:val="1"/>
                          <w:numId w:val="12"/>
                        </w:numPr>
                        <w:tabs>
                          <w:tab w:val="left" w:pos="426"/>
                        </w:tabs>
                        <w:ind w:hanging="1014"/>
                        <w:rPr>
                          <w:rFonts w:ascii="Calibri" w:hAnsi="Calibri"/>
                          <w:b/>
                          <w:sz w:val="22"/>
                          <w:szCs w:val="22"/>
                        </w:rPr>
                      </w:pPr>
                      <w:r w:rsidRPr="00564D57">
                        <w:rPr>
                          <w:rFonts w:ascii="Calibri" w:hAnsi="Calibri"/>
                          <w:b/>
                          <w:sz w:val="22"/>
                          <w:szCs w:val="22"/>
                        </w:rPr>
                        <w:t>Exclude patients with moderate-severe renal</w:t>
                      </w:r>
                      <w:r w:rsidR="001D3E32" w:rsidRPr="00564D57">
                        <w:rPr>
                          <w:rFonts w:ascii="Calibri" w:hAnsi="Calibri"/>
                          <w:b/>
                          <w:sz w:val="22"/>
                          <w:szCs w:val="22"/>
                        </w:rPr>
                        <w:t xml:space="preserve"> impairment ( i.e. </w:t>
                      </w:r>
                      <w:proofErr w:type="spellStart"/>
                      <w:r w:rsidR="001D3E32" w:rsidRPr="00564D57">
                        <w:rPr>
                          <w:rFonts w:ascii="Calibri" w:hAnsi="Calibri"/>
                          <w:b/>
                          <w:sz w:val="22"/>
                          <w:szCs w:val="22"/>
                        </w:rPr>
                        <w:t>CrCl</w:t>
                      </w:r>
                      <w:proofErr w:type="spellEnd"/>
                      <w:r w:rsidR="001D3E32" w:rsidRPr="00564D57">
                        <w:rPr>
                          <w:rFonts w:ascii="Calibri" w:hAnsi="Calibri"/>
                          <w:b/>
                          <w:sz w:val="22"/>
                          <w:szCs w:val="22"/>
                        </w:rPr>
                        <w:t xml:space="preserve"> &lt;</w:t>
                      </w:r>
                      <w:r w:rsidR="00755B04">
                        <w:rPr>
                          <w:rFonts w:ascii="Calibri" w:hAnsi="Calibri"/>
                          <w:b/>
                          <w:sz w:val="22"/>
                          <w:szCs w:val="22"/>
                        </w:rPr>
                        <w:t>30</w:t>
                      </w:r>
                      <w:r w:rsidR="001D3E32" w:rsidRPr="00564D57">
                        <w:rPr>
                          <w:rFonts w:ascii="Calibri" w:hAnsi="Calibri"/>
                          <w:b/>
                          <w:sz w:val="22"/>
                          <w:szCs w:val="22"/>
                        </w:rPr>
                        <w:t xml:space="preserve"> ml/min)- recommend discussion with Haematology in this group</w:t>
                      </w:r>
                    </w:p>
                    <w:p w:rsidR="00AF6236" w:rsidRPr="00564D57" w:rsidRDefault="00AF6236" w:rsidP="00DC475D">
                      <w:pPr>
                        <w:tabs>
                          <w:tab w:val="left" w:pos="426"/>
                        </w:tabs>
                        <w:ind w:left="426"/>
                        <w:rPr>
                          <w:rFonts w:ascii="Calibri" w:hAnsi="Calibri"/>
                          <w:sz w:val="22"/>
                          <w:szCs w:val="22"/>
                        </w:rPr>
                      </w:pPr>
                    </w:p>
                    <w:p w:rsidR="00AF6236" w:rsidRPr="00564D57" w:rsidRDefault="00DC475D" w:rsidP="00AF6236">
                      <w:pPr>
                        <w:tabs>
                          <w:tab w:val="left" w:pos="426"/>
                        </w:tabs>
                        <w:ind w:left="426"/>
                        <w:rPr>
                          <w:rFonts w:ascii="Calibri" w:hAnsi="Calibri"/>
                          <w:b/>
                          <w:sz w:val="22"/>
                          <w:szCs w:val="22"/>
                        </w:rPr>
                      </w:pPr>
                      <w:r w:rsidRPr="00564D57">
                        <w:rPr>
                          <w:rFonts w:ascii="Calibri" w:hAnsi="Calibri"/>
                          <w:sz w:val="22"/>
                          <w:szCs w:val="22"/>
                        </w:rPr>
                        <w:t>Precautions</w:t>
                      </w:r>
                      <w:r w:rsidR="00AF6236" w:rsidRPr="00564D57">
                        <w:rPr>
                          <w:rFonts w:ascii="Calibri" w:hAnsi="Calibri"/>
                          <w:b/>
                          <w:sz w:val="22"/>
                          <w:szCs w:val="22"/>
                        </w:rPr>
                        <w:t xml:space="preserve"> </w:t>
                      </w:r>
                    </w:p>
                    <w:p w:rsidR="00AF6236" w:rsidRPr="00AF6236" w:rsidRDefault="00AF6236" w:rsidP="00AF6236">
                      <w:pPr>
                        <w:tabs>
                          <w:tab w:val="left" w:pos="426"/>
                        </w:tabs>
                        <w:ind w:left="426"/>
                        <w:rPr>
                          <w:rFonts w:ascii="Calibri" w:hAnsi="Calibri"/>
                          <w:b/>
                          <w:sz w:val="22"/>
                          <w:szCs w:val="22"/>
                        </w:rPr>
                      </w:pPr>
                      <w:r w:rsidRPr="00AF6236">
                        <w:rPr>
                          <w:rFonts w:ascii="Calibri" w:hAnsi="Calibri"/>
                          <w:b/>
                          <w:sz w:val="22"/>
                          <w:szCs w:val="22"/>
                        </w:rPr>
                        <w:t xml:space="preserve">NB: There is no reversal agent available for </w:t>
                      </w:r>
                      <w:proofErr w:type="spellStart"/>
                      <w:r w:rsidRPr="00AF6236">
                        <w:rPr>
                          <w:rFonts w:ascii="Calibri" w:hAnsi="Calibri"/>
                          <w:b/>
                          <w:sz w:val="22"/>
                          <w:szCs w:val="22"/>
                        </w:rPr>
                        <w:t>Rivaroxaban</w:t>
                      </w:r>
                      <w:proofErr w:type="spellEnd"/>
                    </w:p>
                    <w:p w:rsidR="00DC475D" w:rsidRPr="00564D57" w:rsidRDefault="00DC475D" w:rsidP="00DC475D">
                      <w:pPr>
                        <w:numPr>
                          <w:ilvl w:val="0"/>
                          <w:numId w:val="13"/>
                        </w:numPr>
                        <w:tabs>
                          <w:tab w:val="left" w:pos="426"/>
                        </w:tabs>
                        <w:ind w:hanging="720"/>
                        <w:rPr>
                          <w:rFonts w:ascii="Calibri" w:hAnsi="Calibri"/>
                          <w:sz w:val="22"/>
                          <w:szCs w:val="22"/>
                        </w:rPr>
                      </w:pPr>
                      <w:r w:rsidRPr="00564D57">
                        <w:rPr>
                          <w:rFonts w:ascii="Calibri" w:hAnsi="Calibri"/>
                          <w:sz w:val="22"/>
                          <w:szCs w:val="22"/>
                        </w:rPr>
                        <w:t>A recent</w:t>
                      </w:r>
                      <w:r w:rsidR="00EF29B1">
                        <w:rPr>
                          <w:rFonts w:ascii="Calibri" w:hAnsi="Calibri"/>
                          <w:sz w:val="22"/>
                          <w:szCs w:val="22"/>
                        </w:rPr>
                        <w:t xml:space="preserve"> </w:t>
                      </w:r>
                      <w:r w:rsidRPr="00564D57">
                        <w:rPr>
                          <w:rFonts w:ascii="Calibri" w:hAnsi="Calibri"/>
                          <w:sz w:val="22"/>
                          <w:szCs w:val="22"/>
                        </w:rPr>
                        <w:t xml:space="preserve">creatinine and </w:t>
                      </w:r>
                      <w:proofErr w:type="spellStart"/>
                      <w:r w:rsidRPr="00564D57">
                        <w:rPr>
                          <w:rFonts w:ascii="Calibri" w:hAnsi="Calibri"/>
                          <w:sz w:val="22"/>
                          <w:szCs w:val="22"/>
                        </w:rPr>
                        <w:t>CrCl</w:t>
                      </w:r>
                      <w:proofErr w:type="spellEnd"/>
                      <w:r w:rsidRPr="00564D57">
                        <w:rPr>
                          <w:rFonts w:ascii="Calibri" w:hAnsi="Calibri"/>
                          <w:sz w:val="22"/>
                          <w:szCs w:val="22"/>
                        </w:rPr>
                        <w:t xml:space="preserve"> should be obtained prior to commencing </w:t>
                      </w:r>
                      <w:proofErr w:type="spellStart"/>
                      <w:r w:rsidR="00EF29B1" w:rsidRPr="00564D57">
                        <w:rPr>
                          <w:rFonts w:ascii="Calibri" w:hAnsi="Calibri"/>
                          <w:sz w:val="22"/>
                          <w:szCs w:val="22"/>
                        </w:rPr>
                        <w:t>Rivaroxaban</w:t>
                      </w:r>
                      <w:proofErr w:type="spellEnd"/>
                    </w:p>
                    <w:p w:rsidR="00DC475D" w:rsidRPr="00564D57" w:rsidRDefault="00DC475D" w:rsidP="00E22ECE">
                      <w:pPr>
                        <w:numPr>
                          <w:ilvl w:val="0"/>
                          <w:numId w:val="13"/>
                        </w:numPr>
                        <w:tabs>
                          <w:tab w:val="left" w:pos="426"/>
                        </w:tabs>
                        <w:ind w:left="993" w:hanging="142"/>
                        <w:rPr>
                          <w:rFonts w:ascii="Calibri" w:hAnsi="Calibri"/>
                          <w:sz w:val="22"/>
                          <w:szCs w:val="22"/>
                        </w:rPr>
                      </w:pPr>
                      <w:r w:rsidRPr="00564D57">
                        <w:rPr>
                          <w:rFonts w:ascii="Calibri" w:hAnsi="Calibri"/>
                          <w:sz w:val="22"/>
                          <w:szCs w:val="22"/>
                        </w:rPr>
                        <w:t xml:space="preserve">If </w:t>
                      </w:r>
                      <w:proofErr w:type="spellStart"/>
                      <w:r w:rsidRPr="00564D57">
                        <w:rPr>
                          <w:rFonts w:ascii="Calibri" w:hAnsi="Calibri"/>
                          <w:sz w:val="22"/>
                          <w:szCs w:val="22"/>
                        </w:rPr>
                        <w:t>CrCl</w:t>
                      </w:r>
                      <w:proofErr w:type="spellEnd"/>
                      <w:r w:rsidRPr="00564D57">
                        <w:rPr>
                          <w:rFonts w:ascii="Calibri" w:hAnsi="Calibri"/>
                          <w:sz w:val="22"/>
                          <w:szCs w:val="22"/>
                        </w:rPr>
                        <w:t xml:space="preserve"> &lt;50ml/min, </w:t>
                      </w:r>
                      <w:proofErr w:type="spellStart"/>
                      <w:r w:rsidR="00EF29B1" w:rsidRPr="00564D57">
                        <w:rPr>
                          <w:rFonts w:ascii="Calibri" w:hAnsi="Calibri"/>
                          <w:sz w:val="22"/>
                          <w:szCs w:val="22"/>
                        </w:rPr>
                        <w:t>Rivaroxaban</w:t>
                      </w:r>
                      <w:proofErr w:type="spellEnd"/>
                      <w:r w:rsidRPr="00564D57">
                        <w:rPr>
                          <w:rFonts w:ascii="Calibri" w:hAnsi="Calibri"/>
                          <w:sz w:val="22"/>
                          <w:szCs w:val="22"/>
                        </w:rPr>
                        <w:t xml:space="preserve"> should not be used- consult Haemotologist</w:t>
                      </w:r>
                    </w:p>
                    <w:p w:rsidR="00DC475D" w:rsidRPr="00564D57" w:rsidRDefault="00DC475D" w:rsidP="00DC475D">
                      <w:pPr>
                        <w:numPr>
                          <w:ilvl w:val="0"/>
                          <w:numId w:val="13"/>
                        </w:numPr>
                        <w:tabs>
                          <w:tab w:val="left" w:pos="426"/>
                        </w:tabs>
                        <w:ind w:hanging="720"/>
                        <w:rPr>
                          <w:rFonts w:ascii="Calibri" w:hAnsi="Calibri"/>
                          <w:sz w:val="22"/>
                          <w:szCs w:val="22"/>
                        </w:rPr>
                      </w:pPr>
                      <w:r w:rsidRPr="00564D57">
                        <w:rPr>
                          <w:rFonts w:ascii="Calibri" w:hAnsi="Calibri"/>
                          <w:sz w:val="22"/>
                          <w:szCs w:val="22"/>
                        </w:rPr>
                        <w:t xml:space="preserve"> Use with caution in people with</w:t>
                      </w:r>
                      <w:r w:rsidR="00AF6236" w:rsidRPr="00564D57">
                        <w:rPr>
                          <w:rFonts w:ascii="Calibri" w:hAnsi="Calibri"/>
                          <w:sz w:val="22"/>
                          <w:szCs w:val="22"/>
                        </w:rPr>
                        <w:t xml:space="preserve"> abnormal liver function (recent test required)- raised transaminases have been reported with Rivaoxaban</w:t>
                      </w:r>
                    </w:p>
                    <w:p w:rsidR="00AF6236" w:rsidRPr="00564D57" w:rsidRDefault="00AF6236" w:rsidP="00DC475D">
                      <w:pPr>
                        <w:numPr>
                          <w:ilvl w:val="0"/>
                          <w:numId w:val="13"/>
                        </w:numPr>
                        <w:tabs>
                          <w:tab w:val="left" w:pos="426"/>
                        </w:tabs>
                        <w:ind w:hanging="720"/>
                        <w:rPr>
                          <w:rFonts w:ascii="Calibri" w:hAnsi="Calibri"/>
                          <w:sz w:val="22"/>
                          <w:szCs w:val="22"/>
                        </w:rPr>
                      </w:pPr>
                      <w:r w:rsidRPr="00564D57">
                        <w:rPr>
                          <w:rFonts w:ascii="Calibri" w:hAnsi="Calibri"/>
                          <w:sz w:val="22"/>
                          <w:szCs w:val="22"/>
                        </w:rPr>
                        <w:t>Assess other risk factors such as falls risk</w:t>
                      </w:r>
                    </w:p>
                  </w:txbxContent>
                </v:textbox>
                <w10:wrap type="square"/>
              </v:shape>
            </w:pict>
          </mc:Fallback>
        </mc:AlternateContent>
      </w:r>
    </w:p>
    <w:p w:rsidR="00B264C9" w:rsidRDefault="00B264C9" w:rsidP="00A60D7A">
      <w:pPr>
        <w:autoSpaceDE w:val="0"/>
        <w:autoSpaceDN w:val="0"/>
        <w:adjustRightInd w:val="0"/>
        <w:rPr>
          <w:rFonts w:ascii="Calibri" w:eastAsia="Calibri" w:hAnsi="Calibri" w:cs="Calibri"/>
          <w:b/>
          <w:bCs/>
          <w:color w:val="000000"/>
          <w:sz w:val="22"/>
          <w:szCs w:val="22"/>
          <w:lang w:val="en-NZ"/>
        </w:rPr>
      </w:pPr>
    </w:p>
    <w:p w:rsidR="00AF6236" w:rsidRPr="005632B4" w:rsidRDefault="00AF6236" w:rsidP="003A2474">
      <w:pPr>
        <w:autoSpaceDE w:val="0"/>
        <w:autoSpaceDN w:val="0"/>
        <w:adjustRightInd w:val="0"/>
        <w:rPr>
          <w:rFonts w:ascii="Calibri" w:eastAsia="Calibri" w:hAnsi="Calibri" w:cs="Calibri"/>
          <w:b/>
          <w:bCs/>
          <w:color w:val="000000"/>
          <w:sz w:val="22"/>
          <w:szCs w:val="22"/>
          <w:lang w:val="en-NZ"/>
        </w:rPr>
      </w:pPr>
      <w:r>
        <w:rPr>
          <w:rFonts w:ascii="Calibri" w:eastAsia="Calibri" w:hAnsi="Calibri" w:cs="Calibri"/>
          <w:b/>
          <w:bCs/>
          <w:color w:val="000000"/>
          <w:sz w:val="22"/>
          <w:szCs w:val="22"/>
          <w:lang w:val="en-NZ"/>
        </w:rPr>
        <w:t>D</w:t>
      </w:r>
      <w:r w:rsidRPr="005632B4">
        <w:rPr>
          <w:rFonts w:ascii="Calibri" w:eastAsia="Calibri" w:hAnsi="Calibri" w:cs="Calibri"/>
          <w:b/>
          <w:bCs/>
          <w:color w:val="000000"/>
          <w:sz w:val="22"/>
          <w:szCs w:val="22"/>
          <w:lang w:val="en-NZ"/>
        </w:rPr>
        <w:t>abigatran</w:t>
      </w:r>
    </w:p>
    <w:p w:rsidR="00AF6236" w:rsidRDefault="00AF6236" w:rsidP="003A2474">
      <w:pPr>
        <w:autoSpaceDE w:val="0"/>
        <w:autoSpaceDN w:val="0"/>
        <w:adjustRightInd w:val="0"/>
        <w:rPr>
          <w:rFonts w:ascii="Calibri" w:eastAsia="Calibri" w:hAnsi="Calibri" w:cs="Calibri"/>
          <w:bCs/>
          <w:color w:val="000000"/>
          <w:sz w:val="22"/>
          <w:szCs w:val="22"/>
          <w:lang w:val="en-NZ"/>
        </w:rPr>
      </w:pPr>
      <w:r w:rsidRPr="00AF6236">
        <w:rPr>
          <w:rFonts w:ascii="Calibri" w:eastAsia="Calibri" w:hAnsi="Calibri" w:cs="Calibri"/>
          <w:bCs/>
          <w:color w:val="000000"/>
          <w:sz w:val="22"/>
          <w:szCs w:val="22"/>
          <w:lang w:val="en-NZ"/>
        </w:rPr>
        <w:t xml:space="preserve">Consider as first option in patients where rapid reversal of anticoagulation is important, for example in a patient with a history of a prior bleed. May be a better option in women with a history of menorrhagia.  NB:  should not be used in a patient with weight &gt;120kg or with previous gastric bypass surgery. </w:t>
      </w:r>
    </w:p>
    <w:p w:rsidR="00CF61F0" w:rsidRPr="00AF6236" w:rsidRDefault="00CF61F0" w:rsidP="003A2474">
      <w:pPr>
        <w:autoSpaceDE w:val="0"/>
        <w:autoSpaceDN w:val="0"/>
        <w:adjustRightInd w:val="0"/>
        <w:rPr>
          <w:rFonts w:ascii="Calibri" w:eastAsia="Calibri" w:hAnsi="Calibri" w:cs="Calibri"/>
          <w:sz w:val="22"/>
          <w:szCs w:val="22"/>
          <w:lang w:val="en-NZ"/>
        </w:rPr>
      </w:pPr>
    </w:p>
    <w:p w:rsidR="00AF6236" w:rsidRPr="005632B4" w:rsidRDefault="00AF6236" w:rsidP="003A2474">
      <w:pPr>
        <w:autoSpaceDE w:val="0"/>
        <w:autoSpaceDN w:val="0"/>
        <w:adjustRightInd w:val="0"/>
        <w:rPr>
          <w:rFonts w:ascii="Calibri" w:eastAsia="Calibri" w:hAnsi="Calibri" w:cs="Calibri"/>
          <w:color w:val="000000"/>
          <w:sz w:val="22"/>
          <w:szCs w:val="22"/>
          <w:lang w:val="en-NZ"/>
        </w:rPr>
      </w:pPr>
      <w:r w:rsidRPr="005632B4">
        <w:rPr>
          <w:rFonts w:ascii="Calibri" w:eastAsia="Calibri" w:hAnsi="Calibri" w:cs="Calibri"/>
          <w:color w:val="000000"/>
          <w:sz w:val="22"/>
          <w:szCs w:val="22"/>
          <w:lang w:val="en-NZ"/>
        </w:rPr>
        <w:t>Advantages:</w:t>
      </w:r>
    </w:p>
    <w:p w:rsidR="00AF6236" w:rsidRPr="005632B4" w:rsidRDefault="00AF6236" w:rsidP="003A2474">
      <w:pPr>
        <w:autoSpaceDE w:val="0"/>
        <w:autoSpaceDN w:val="0"/>
        <w:adjustRightInd w:val="0"/>
        <w:rPr>
          <w:rFonts w:ascii="Calibri" w:eastAsia="Calibri" w:hAnsi="Calibri" w:cs="Calibri"/>
          <w:color w:val="000000"/>
          <w:sz w:val="22"/>
          <w:szCs w:val="22"/>
          <w:lang w:val="en-NZ"/>
        </w:rPr>
      </w:pPr>
      <w:r w:rsidRPr="005632B4">
        <w:rPr>
          <w:rFonts w:ascii="Calibri" w:eastAsia="Calibri" w:hAnsi="Calibri" w:cs="Calibri"/>
          <w:color w:val="000000"/>
          <w:sz w:val="22"/>
          <w:szCs w:val="22"/>
          <w:lang w:val="en-NZ"/>
        </w:rPr>
        <w:t xml:space="preserve">• </w:t>
      </w:r>
      <w:r>
        <w:rPr>
          <w:rFonts w:ascii="Calibri" w:eastAsia="Calibri" w:hAnsi="Calibri" w:cs="Calibri"/>
          <w:color w:val="000000"/>
          <w:sz w:val="22"/>
          <w:szCs w:val="22"/>
          <w:lang w:val="en-NZ"/>
        </w:rPr>
        <w:t xml:space="preserve">  N</w:t>
      </w:r>
      <w:r w:rsidRPr="005632B4">
        <w:rPr>
          <w:rFonts w:ascii="Calibri" w:eastAsia="Calibri" w:hAnsi="Calibri" w:cs="Calibri"/>
          <w:color w:val="000000"/>
          <w:sz w:val="22"/>
          <w:szCs w:val="22"/>
          <w:lang w:val="en-NZ"/>
        </w:rPr>
        <w:t>o regular anticoagulant monitoring required</w:t>
      </w:r>
    </w:p>
    <w:p w:rsidR="00AF6236" w:rsidRPr="005632B4" w:rsidRDefault="00AF6236" w:rsidP="003A2474">
      <w:pPr>
        <w:autoSpaceDE w:val="0"/>
        <w:autoSpaceDN w:val="0"/>
        <w:adjustRightInd w:val="0"/>
        <w:rPr>
          <w:rFonts w:ascii="Calibri" w:eastAsia="Calibri" w:hAnsi="Calibri" w:cs="Calibri"/>
          <w:color w:val="000000"/>
          <w:sz w:val="22"/>
          <w:szCs w:val="22"/>
          <w:lang w:val="en-NZ"/>
        </w:rPr>
      </w:pPr>
      <w:r w:rsidRPr="005632B4">
        <w:rPr>
          <w:rFonts w:ascii="Calibri" w:eastAsia="Calibri" w:hAnsi="Calibri" w:cs="Calibri"/>
          <w:color w:val="000000"/>
          <w:sz w:val="22"/>
          <w:szCs w:val="22"/>
          <w:lang w:val="en-NZ"/>
        </w:rPr>
        <w:t xml:space="preserve">•  </w:t>
      </w:r>
      <w:r>
        <w:rPr>
          <w:rFonts w:ascii="Calibri" w:eastAsia="Calibri" w:hAnsi="Calibri" w:cs="Calibri"/>
          <w:color w:val="000000"/>
          <w:sz w:val="22"/>
          <w:szCs w:val="22"/>
          <w:lang w:val="en-NZ"/>
        </w:rPr>
        <w:t xml:space="preserve"> R</w:t>
      </w:r>
      <w:r w:rsidRPr="005632B4">
        <w:rPr>
          <w:rFonts w:ascii="Calibri" w:eastAsia="Calibri" w:hAnsi="Calibri" w:cs="Calibri"/>
          <w:color w:val="000000"/>
          <w:sz w:val="22"/>
          <w:szCs w:val="22"/>
          <w:lang w:val="en-NZ"/>
        </w:rPr>
        <w:t>eversal agent available for acute bleeding</w:t>
      </w:r>
    </w:p>
    <w:p w:rsidR="00AF6236" w:rsidRPr="005632B4" w:rsidRDefault="00AF6236" w:rsidP="003A2474">
      <w:pPr>
        <w:autoSpaceDE w:val="0"/>
        <w:autoSpaceDN w:val="0"/>
        <w:adjustRightInd w:val="0"/>
        <w:rPr>
          <w:rFonts w:ascii="Calibri" w:eastAsia="Calibri" w:hAnsi="Calibri" w:cs="Calibri"/>
          <w:sz w:val="22"/>
          <w:szCs w:val="22"/>
          <w:lang w:val="en-NZ"/>
        </w:rPr>
      </w:pPr>
    </w:p>
    <w:p w:rsidR="00AF6236" w:rsidRPr="005632B4" w:rsidRDefault="00AF6236" w:rsidP="003A2474">
      <w:pPr>
        <w:autoSpaceDE w:val="0"/>
        <w:autoSpaceDN w:val="0"/>
        <w:adjustRightInd w:val="0"/>
        <w:rPr>
          <w:rFonts w:ascii="Calibri" w:eastAsia="Calibri" w:hAnsi="Calibri" w:cs="Calibri"/>
          <w:sz w:val="22"/>
          <w:szCs w:val="22"/>
          <w:lang w:val="en-NZ"/>
        </w:rPr>
      </w:pPr>
      <w:r w:rsidRPr="005632B4">
        <w:rPr>
          <w:rFonts w:ascii="Calibri" w:eastAsia="Calibri" w:hAnsi="Calibri" w:cs="Calibri"/>
          <w:sz w:val="22"/>
          <w:szCs w:val="22"/>
          <w:lang w:val="en-NZ"/>
        </w:rPr>
        <w:t>D</w:t>
      </w:r>
      <w:r w:rsidRPr="005632B4">
        <w:rPr>
          <w:rFonts w:ascii="Calibri" w:eastAsia="Calibri" w:hAnsi="Calibri" w:cs="Calibri"/>
          <w:color w:val="000000"/>
          <w:sz w:val="22"/>
          <w:szCs w:val="22"/>
          <w:lang w:val="en-NZ"/>
        </w:rPr>
        <w:t>isadvantages:</w:t>
      </w:r>
    </w:p>
    <w:p w:rsidR="00AF6236" w:rsidRPr="005632B4" w:rsidRDefault="00AF6236" w:rsidP="00B25F16">
      <w:pPr>
        <w:numPr>
          <w:ilvl w:val="0"/>
          <w:numId w:val="26"/>
        </w:numPr>
        <w:autoSpaceDE w:val="0"/>
        <w:autoSpaceDN w:val="0"/>
        <w:adjustRightInd w:val="0"/>
        <w:ind w:left="284" w:hanging="284"/>
        <w:rPr>
          <w:rFonts w:ascii="Calibri" w:eastAsia="Calibri" w:hAnsi="Calibri" w:cs="Calibri"/>
          <w:color w:val="000000"/>
          <w:sz w:val="22"/>
          <w:szCs w:val="22"/>
          <w:lang w:val="en-NZ"/>
        </w:rPr>
      </w:pPr>
      <w:r>
        <w:rPr>
          <w:rFonts w:ascii="Calibri" w:eastAsia="Calibri" w:hAnsi="Calibri" w:cs="Calibri"/>
          <w:color w:val="000000"/>
          <w:sz w:val="22"/>
          <w:szCs w:val="22"/>
          <w:lang w:val="en-NZ"/>
        </w:rPr>
        <w:t>R</w:t>
      </w:r>
      <w:r w:rsidRPr="005632B4">
        <w:rPr>
          <w:rFonts w:ascii="Calibri" w:eastAsia="Calibri" w:hAnsi="Calibri" w:cs="Calibri"/>
          <w:color w:val="000000"/>
          <w:sz w:val="22"/>
          <w:szCs w:val="22"/>
          <w:lang w:val="en-NZ"/>
        </w:rPr>
        <w:t xml:space="preserve">equires a </w:t>
      </w:r>
      <w:r w:rsidR="00596F7F">
        <w:rPr>
          <w:rFonts w:ascii="Calibri" w:eastAsia="Calibri" w:hAnsi="Calibri" w:cs="Calibri"/>
          <w:color w:val="000000"/>
          <w:sz w:val="22"/>
          <w:szCs w:val="22"/>
          <w:lang w:val="en-NZ"/>
        </w:rPr>
        <w:t>five</w:t>
      </w:r>
      <w:r w:rsidRPr="005632B4">
        <w:rPr>
          <w:rFonts w:ascii="Calibri" w:eastAsia="Calibri" w:hAnsi="Calibri" w:cs="Calibri"/>
          <w:color w:val="000000"/>
          <w:sz w:val="22"/>
          <w:szCs w:val="22"/>
          <w:lang w:val="en-NZ"/>
        </w:rPr>
        <w:t xml:space="preserve"> days course of Enoxaparin for acute management of DVT prior to </w:t>
      </w:r>
      <w:r w:rsidR="003A0347">
        <w:rPr>
          <w:rFonts w:ascii="Calibri" w:eastAsia="Calibri" w:hAnsi="Calibri" w:cs="Calibri"/>
          <w:color w:val="000000"/>
          <w:sz w:val="22"/>
          <w:szCs w:val="22"/>
          <w:lang w:val="en-NZ"/>
        </w:rPr>
        <w:t>commencing Dabigatran</w:t>
      </w:r>
    </w:p>
    <w:p w:rsidR="00AF6236" w:rsidRPr="005632B4" w:rsidRDefault="00AF6236" w:rsidP="00B25F16">
      <w:pPr>
        <w:numPr>
          <w:ilvl w:val="0"/>
          <w:numId w:val="26"/>
        </w:numPr>
        <w:autoSpaceDE w:val="0"/>
        <w:autoSpaceDN w:val="0"/>
        <w:adjustRightInd w:val="0"/>
        <w:ind w:left="284" w:hanging="284"/>
        <w:rPr>
          <w:rFonts w:ascii="Calibri" w:eastAsia="Calibri" w:hAnsi="Calibri" w:cs="Calibri"/>
          <w:color w:val="000000"/>
          <w:sz w:val="22"/>
          <w:szCs w:val="22"/>
          <w:lang w:val="en-NZ"/>
        </w:rPr>
      </w:pPr>
      <w:r>
        <w:rPr>
          <w:rFonts w:ascii="Calibri" w:eastAsia="Calibri" w:hAnsi="Calibri" w:cs="Calibri"/>
          <w:color w:val="000000"/>
          <w:sz w:val="22"/>
          <w:szCs w:val="22"/>
          <w:lang w:val="en-NZ"/>
        </w:rPr>
        <w:t>T</w:t>
      </w:r>
      <w:r w:rsidRPr="005632B4">
        <w:rPr>
          <w:rFonts w:ascii="Calibri" w:eastAsia="Calibri" w:hAnsi="Calibri" w:cs="Calibri"/>
          <w:color w:val="000000"/>
          <w:sz w:val="22"/>
          <w:szCs w:val="22"/>
          <w:lang w:val="en-NZ"/>
        </w:rPr>
        <w:t>wice daily medication</w:t>
      </w:r>
    </w:p>
    <w:p w:rsidR="00AF6236" w:rsidRPr="005632B4" w:rsidRDefault="00AF6236" w:rsidP="00B25F16">
      <w:pPr>
        <w:numPr>
          <w:ilvl w:val="0"/>
          <w:numId w:val="26"/>
        </w:numPr>
        <w:autoSpaceDE w:val="0"/>
        <w:autoSpaceDN w:val="0"/>
        <w:adjustRightInd w:val="0"/>
        <w:ind w:left="284" w:hanging="284"/>
        <w:rPr>
          <w:rFonts w:ascii="Calibri" w:eastAsia="Calibri" w:hAnsi="Calibri" w:cs="Calibri"/>
          <w:sz w:val="22"/>
          <w:szCs w:val="22"/>
          <w:lang w:val="en-NZ"/>
        </w:rPr>
      </w:pPr>
      <w:r>
        <w:rPr>
          <w:rFonts w:ascii="Calibri" w:eastAsia="Calibri" w:hAnsi="Calibri" w:cs="Calibri"/>
          <w:color w:val="000000"/>
          <w:sz w:val="22"/>
          <w:szCs w:val="22"/>
          <w:lang w:val="en-NZ"/>
        </w:rPr>
        <w:t>C</w:t>
      </w:r>
      <w:r w:rsidRPr="005632B4">
        <w:rPr>
          <w:rFonts w:ascii="Calibri" w:eastAsia="Calibri" w:hAnsi="Calibri" w:cs="Calibri"/>
          <w:color w:val="000000"/>
          <w:sz w:val="22"/>
          <w:szCs w:val="22"/>
          <w:lang w:val="en-NZ"/>
        </w:rPr>
        <w:t>annot be used in moderate-s</w:t>
      </w:r>
      <w:r w:rsidR="00755B04">
        <w:rPr>
          <w:rFonts w:ascii="Calibri" w:eastAsia="Calibri" w:hAnsi="Calibri" w:cs="Calibri"/>
          <w:color w:val="000000"/>
          <w:sz w:val="22"/>
          <w:szCs w:val="22"/>
          <w:lang w:val="en-NZ"/>
        </w:rPr>
        <w:t>evere renal impairment (</w:t>
      </w:r>
      <w:proofErr w:type="spellStart"/>
      <w:r w:rsidR="00755B04">
        <w:rPr>
          <w:rFonts w:ascii="Calibri" w:eastAsia="Calibri" w:hAnsi="Calibri" w:cs="Calibri"/>
          <w:color w:val="000000"/>
          <w:sz w:val="22"/>
          <w:szCs w:val="22"/>
          <w:lang w:val="en-NZ"/>
        </w:rPr>
        <w:t>CrCl</w:t>
      </w:r>
      <w:proofErr w:type="spellEnd"/>
      <w:r w:rsidR="00755B04">
        <w:rPr>
          <w:rFonts w:ascii="Calibri" w:eastAsia="Calibri" w:hAnsi="Calibri" w:cs="Calibri"/>
          <w:color w:val="000000"/>
          <w:sz w:val="22"/>
          <w:szCs w:val="22"/>
          <w:lang w:val="en-NZ"/>
        </w:rPr>
        <w:t xml:space="preserve"> &lt;30</w:t>
      </w:r>
      <w:r w:rsidRPr="005632B4">
        <w:rPr>
          <w:rFonts w:ascii="Calibri" w:eastAsia="Calibri" w:hAnsi="Calibri" w:cs="Calibri"/>
          <w:color w:val="000000"/>
          <w:sz w:val="22"/>
          <w:szCs w:val="22"/>
          <w:lang w:val="en-NZ"/>
        </w:rPr>
        <w:t>ml/min)</w:t>
      </w:r>
    </w:p>
    <w:p w:rsidR="00AF6236" w:rsidRPr="005632B4" w:rsidRDefault="00AF6236" w:rsidP="00B25F16">
      <w:pPr>
        <w:numPr>
          <w:ilvl w:val="0"/>
          <w:numId w:val="26"/>
        </w:numPr>
        <w:autoSpaceDE w:val="0"/>
        <w:autoSpaceDN w:val="0"/>
        <w:adjustRightInd w:val="0"/>
        <w:ind w:left="284" w:hanging="284"/>
        <w:rPr>
          <w:rFonts w:ascii="Calibri" w:eastAsia="Calibri" w:hAnsi="Calibri" w:cs="Calibri"/>
          <w:color w:val="000000"/>
          <w:sz w:val="22"/>
          <w:szCs w:val="22"/>
          <w:lang w:val="en-NZ"/>
        </w:rPr>
      </w:pPr>
      <w:r>
        <w:rPr>
          <w:rFonts w:ascii="Calibri" w:eastAsia="Calibri" w:hAnsi="Calibri" w:cs="Calibri"/>
          <w:color w:val="000000"/>
          <w:sz w:val="22"/>
          <w:szCs w:val="22"/>
          <w:lang w:val="en-NZ"/>
        </w:rPr>
        <w:t>G</w:t>
      </w:r>
      <w:r w:rsidRPr="005632B4">
        <w:rPr>
          <w:rFonts w:ascii="Calibri" w:eastAsia="Calibri" w:hAnsi="Calibri" w:cs="Calibri"/>
          <w:color w:val="000000"/>
          <w:sz w:val="22"/>
          <w:szCs w:val="22"/>
          <w:lang w:val="en-NZ"/>
        </w:rPr>
        <w:t>astro-intestinal side-effects common</w:t>
      </w:r>
    </w:p>
    <w:p w:rsidR="00AF6236" w:rsidRDefault="00AF6236" w:rsidP="00B25F16">
      <w:pPr>
        <w:numPr>
          <w:ilvl w:val="0"/>
          <w:numId w:val="26"/>
        </w:numPr>
        <w:autoSpaceDE w:val="0"/>
        <w:autoSpaceDN w:val="0"/>
        <w:adjustRightInd w:val="0"/>
        <w:ind w:left="284" w:hanging="284"/>
        <w:rPr>
          <w:rFonts w:ascii="Calibri" w:eastAsia="Calibri" w:hAnsi="Calibri" w:cs="Calibri"/>
          <w:color w:val="000000"/>
          <w:sz w:val="22"/>
          <w:szCs w:val="22"/>
          <w:lang w:val="en-NZ"/>
        </w:rPr>
      </w:pPr>
      <w:r>
        <w:rPr>
          <w:rFonts w:ascii="Calibri" w:eastAsia="Calibri" w:hAnsi="Calibri" w:cs="Calibri"/>
          <w:color w:val="000000"/>
          <w:sz w:val="22"/>
          <w:szCs w:val="22"/>
          <w:lang w:val="en-NZ"/>
        </w:rPr>
        <w:t>C</w:t>
      </w:r>
      <w:r w:rsidRPr="005632B4">
        <w:rPr>
          <w:rFonts w:ascii="Calibri" w:eastAsia="Calibri" w:hAnsi="Calibri" w:cs="Calibri"/>
          <w:color w:val="000000"/>
          <w:sz w:val="22"/>
          <w:szCs w:val="22"/>
          <w:lang w:val="en-NZ"/>
        </w:rPr>
        <w:t>annot be used in patients with mechanical heart valves</w:t>
      </w:r>
    </w:p>
    <w:p w:rsidR="00AF6236" w:rsidRDefault="005739C4" w:rsidP="00A60D7A">
      <w:pPr>
        <w:autoSpaceDE w:val="0"/>
        <w:autoSpaceDN w:val="0"/>
        <w:adjustRightInd w:val="0"/>
        <w:ind w:left="284" w:hanging="284"/>
        <w:rPr>
          <w:rFonts w:ascii="Calibri" w:eastAsia="Calibri" w:hAnsi="Calibri" w:cs="Calibri"/>
          <w:color w:val="000000"/>
          <w:sz w:val="22"/>
          <w:szCs w:val="22"/>
          <w:lang w:val="en-NZ"/>
        </w:rPr>
      </w:pPr>
      <w:r>
        <w:rPr>
          <w:rFonts w:ascii="Calibri" w:hAnsi="Calibri" w:cs="Tahoma"/>
          <w:b/>
          <w:noProof/>
          <w:u w:val="single"/>
          <w:lang w:val="mi-NZ" w:eastAsia="mi-NZ"/>
        </w:rPr>
        <mc:AlternateContent>
          <mc:Choice Requires="wps">
            <w:drawing>
              <wp:anchor distT="0" distB="0" distL="114300" distR="114300" simplePos="0" relativeHeight="251659264" behindDoc="0" locked="0" layoutInCell="1" allowOverlap="1">
                <wp:simplePos x="0" y="0"/>
                <wp:positionH relativeFrom="column">
                  <wp:posOffset>-152400</wp:posOffset>
                </wp:positionH>
                <wp:positionV relativeFrom="paragraph">
                  <wp:posOffset>149225</wp:posOffset>
                </wp:positionV>
                <wp:extent cx="6151245" cy="2060575"/>
                <wp:effectExtent l="9525" t="10795" r="11430" b="50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245" cy="2060575"/>
                        </a:xfrm>
                        <a:prstGeom prst="rect">
                          <a:avLst/>
                        </a:prstGeom>
                        <a:solidFill>
                          <a:srgbClr val="FFFFFF"/>
                        </a:solidFill>
                        <a:ln w="9525">
                          <a:solidFill>
                            <a:srgbClr val="000000"/>
                          </a:solidFill>
                          <a:miter lim="800000"/>
                          <a:headEnd/>
                          <a:tailEnd/>
                        </a:ln>
                      </wps:spPr>
                      <wps:txbx>
                        <w:txbxContent>
                          <w:p w:rsidR="00F07E3B" w:rsidRDefault="006D32CC" w:rsidP="00CF61F0">
                            <w:pPr>
                              <w:rPr>
                                <w:rFonts w:ascii="Calibri" w:hAnsi="Calibri" w:cs="Tahoma"/>
                                <w:sz w:val="22"/>
                                <w:szCs w:val="22"/>
                                <w:u w:val="single"/>
                                <w:lang w:val="en-NZ"/>
                              </w:rPr>
                            </w:pPr>
                            <w:r>
                              <w:rPr>
                                <w:rFonts w:ascii="Calibri" w:hAnsi="Calibri" w:cs="Tahoma"/>
                                <w:sz w:val="22"/>
                                <w:szCs w:val="22"/>
                                <w:lang w:val="en-NZ"/>
                              </w:rPr>
                              <w:t>Dabigatran</w:t>
                            </w:r>
                            <w:r w:rsidR="00E66392" w:rsidRPr="00CC1677">
                              <w:rPr>
                                <w:rFonts w:ascii="Calibri" w:hAnsi="Calibri" w:cs="Tahoma"/>
                                <w:sz w:val="22"/>
                                <w:szCs w:val="22"/>
                                <w:u w:val="single"/>
                                <w:lang w:val="en-NZ"/>
                              </w:rPr>
                              <w:t xml:space="preserve"> </w:t>
                            </w:r>
                          </w:p>
                          <w:p w:rsidR="00FF46AC" w:rsidRPr="00725695" w:rsidRDefault="00FC7CC5" w:rsidP="00CF61F0">
                            <w:pPr>
                              <w:rPr>
                                <w:rFonts w:ascii="Calibri" w:hAnsi="Calibri" w:cs="Tahoma"/>
                                <w:sz w:val="22"/>
                                <w:szCs w:val="22"/>
                                <w:lang w:val="en-NZ"/>
                              </w:rPr>
                            </w:pPr>
                            <w:r>
                              <w:rPr>
                                <w:rFonts w:ascii="Calibri" w:hAnsi="Calibri" w:cs="Tahoma"/>
                                <w:sz w:val="22"/>
                                <w:szCs w:val="22"/>
                                <w:lang w:val="en-NZ"/>
                              </w:rPr>
                              <w:t>Commence E</w:t>
                            </w:r>
                            <w:r w:rsidR="00FF46AC" w:rsidRPr="00725695">
                              <w:rPr>
                                <w:rFonts w:ascii="Calibri" w:hAnsi="Calibri" w:cs="Tahoma"/>
                                <w:sz w:val="22"/>
                                <w:szCs w:val="22"/>
                                <w:lang w:val="en-NZ"/>
                              </w:rPr>
                              <w:t>noxaparin as per inf</w:t>
                            </w:r>
                            <w:r w:rsidR="00725695" w:rsidRPr="00725695">
                              <w:rPr>
                                <w:rFonts w:ascii="Calibri" w:hAnsi="Calibri" w:cs="Tahoma"/>
                                <w:sz w:val="22"/>
                                <w:szCs w:val="22"/>
                                <w:lang w:val="en-NZ"/>
                              </w:rPr>
                              <w:t>ormation above</w:t>
                            </w:r>
                            <w:r w:rsidR="002D08D7">
                              <w:rPr>
                                <w:rFonts w:ascii="Calibri" w:hAnsi="Calibri" w:cs="Tahoma"/>
                                <w:sz w:val="22"/>
                                <w:szCs w:val="22"/>
                                <w:lang w:val="en-NZ"/>
                              </w:rPr>
                              <w:t xml:space="preserve"> - </w:t>
                            </w:r>
                            <w:r w:rsidR="002D08D7" w:rsidRPr="002D08D7">
                              <w:rPr>
                                <w:rFonts w:ascii="Calibri" w:hAnsi="Calibri" w:cs="Tahoma"/>
                                <w:b/>
                                <w:sz w:val="22"/>
                                <w:szCs w:val="22"/>
                                <w:lang w:val="en-NZ"/>
                              </w:rPr>
                              <w:t>never use Dabigatran and Enoxaparin at the same time.</w:t>
                            </w:r>
                          </w:p>
                          <w:p w:rsidR="00F33994" w:rsidRDefault="003E05C7" w:rsidP="00CF61F0">
                            <w:pPr>
                              <w:numPr>
                                <w:ilvl w:val="0"/>
                                <w:numId w:val="3"/>
                              </w:numPr>
                              <w:ind w:left="714" w:hanging="357"/>
                              <w:rPr>
                                <w:rFonts w:ascii="Calibri" w:hAnsi="Calibri" w:cs="Tahoma"/>
                                <w:sz w:val="22"/>
                                <w:szCs w:val="22"/>
                                <w:lang w:val="en-NZ"/>
                              </w:rPr>
                            </w:pPr>
                            <w:r>
                              <w:rPr>
                                <w:rFonts w:ascii="Calibri" w:hAnsi="Calibri" w:cs="Tahoma"/>
                                <w:sz w:val="22"/>
                                <w:szCs w:val="22"/>
                                <w:lang w:val="en-NZ"/>
                              </w:rPr>
                              <w:t xml:space="preserve">It is important that the person receives 5 doses of therapeutic Enoxaparin (adjust for renal impairment) for </w:t>
                            </w:r>
                            <w:r w:rsidR="00596F7F">
                              <w:rPr>
                                <w:rFonts w:ascii="Calibri" w:hAnsi="Calibri" w:cs="Tahoma"/>
                                <w:sz w:val="22"/>
                                <w:szCs w:val="22"/>
                                <w:lang w:val="en-NZ"/>
                              </w:rPr>
                              <w:t>five</w:t>
                            </w:r>
                            <w:r>
                              <w:rPr>
                                <w:rFonts w:ascii="Calibri" w:hAnsi="Calibri" w:cs="Tahoma"/>
                                <w:sz w:val="22"/>
                                <w:szCs w:val="22"/>
                                <w:lang w:val="en-NZ"/>
                              </w:rPr>
                              <w:t xml:space="preserve"> days prior to commencing Dabigatran. Dabigatran to start on day 6</w:t>
                            </w:r>
                          </w:p>
                          <w:p w:rsidR="00F33994" w:rsidRDefault="0018418C" w:rsidP="00CF61F0">
                            <w:pPr>
                              <w:numPr>
                                <w:ilvl w:val="0"/>
                                <w:numId w:val="3"/>
                              </w:numPr>
                              <w:ind w:left="714" w:hanging="357"/>
                              <w:rPr>
                                <w:rFonts w:ascii="Calibri" w:hAnsi="Calibri" w:cs="Tahoma"/>
                                <w:sz w:val="22"/>
                                <w:szCs w:val="22"/>
                                <w:lang w:val="en-NZ"/>
                              </w:rPr>
                            </w:pPr>
                            <w:r>
                              <w:rPr>
                                <w:rFonts w:ascii="Calibri" w:hAnsi="Calibri" w:cs="Tahoma"/>
                                <w:sz w:val="22"/>
                                <w:szCs w:val="22"/>
                                <w:lang w:val="en-NZ"/>
                              </w:rPr>
                              <w:t xml:space="preserve">Dabigatran </w:t>
                            </w:r>
                            <w:r w:rsidR="00F33994">
                              <w:rPr>
                                <w:rFonts w:ascii="Calibri" w:hAnsi="Calibri" w:cs="Tahoma"/>
                                <w:sz w:val="22"/>
                                <w:szCs w:val="22"/>
                                <w:lang w:val="en-NZ"/>
                              </w:rPr>
                              <w:t xml:space="preserve"> 150mg </w:t>
                            </w:r>
                            <w:proofErr w:type="spellStart"/>
                            <w:r w:rsidR="00F33994">
                              <w:rPr>
                                <w:rFonts w:ascii="Calibri" w:hAnsi="Calibri" w:cs="Tahoma"/>
                                <w:sz w:val="22"/>
                                <w:szCs w:val="22"/>
                                <w:lang w:val="en-NZ"/>
                              </w:rPr>
                              <w:t>bd</w:t>
                            </w:r>
                            <w:proofErr w:type="spellEnd"/>
                          </w:p>
                          <w:p w:rsidR="00F33994" w:rsidRDefault="006D32CC" w:rsidP="00CF61F0">
                            <w:pPr>
                              <w:numPr>
                                <w:ilvl w:val="0"/>
                                <w:numId w:val="3"/>
                              </w:numPr>
                              <w:ind w:left="714" w:hanging="357"/>
                              <w:rPr>
                                <w:rFonts w:ascii="Calibri" w:hAnsi="Calibri" w:cs="Tahoma"/>
                                <w:sz w:val="22"/>
                                <w:szCs w:val="22"/>
                                <w:lang w:val="en-NZ"/>
                              </w:rPr>
                            </w:pPr>
                            <w:r>
                              <w:rPr>
                                <w:rFonts w:ascii="Calibri" w:hAnsi="Calibri" w:cs="Tahoma"/>
                                <w:sz w:val="22"/>
                                <w:szCs w:val="22"/>
                                <w:lang w:val="en-NZ"/>
                              </w:rPr>
                              <w:t>Dabigatran</w:t>
                            </w:r>
                            <w:r w:rsidR="00F33994">
                              <w:rPr>
                                <w:rFonts w:ascii="Calibri" w:hAnsi="Calibri" w:cs="Tahoma"/>
                                <w:sz w:val="22"/>
                                <w:szCs w:val="22"/>
                                <w:lang w:val="en-NZ"/>
                              </w:rPr>
                              <w:t xml:space="preserve"> should not be used in women who are pregnant or breastfeeding, patients with </w:t>
                            </w:r>
                            <w:proofErr w:type="spellStart"/>
                            <w:r w:rsidR="00F33994">
                              <w:rPr>
                                <w:rFonts w:ascii="Calibri" w:hAnsi="Calibri" w:cs="Tahoma"/>
                                <w:sz w:val="22"/>
                                <w:szCs w:val="22"/>
                                <w:lang w:val="en-NZ"/>
                              </w:rPr>
                              <w:t>CrCl</w:t>
                            </w:r>
                            <w:proofErr w:type="spellEnd"/>
                            <w:r w:rsidR="006B1B18">
                              <w:rPr>
                                <w:rFonts w:ascii="Calibri" w:hAnsi="Calibri" w:cs="Tahoma"/>
                                <w:sz w:val="22"/>
                                <w:szCs w:val="22"/>
                                <w:lang w:val="en-NZ"/>
                              </w:rPr>
                              <w:t xml:space="preserve"> </w:t>
                            </w:r>
                            <w:r w:rsidR="00F33994">
                              <w:rPr>
                                <w:rFonts w:ascii="Calibri" w:hAnsi="Calibri" w:cs="Tahoma"/>
                                <w:sz w:val="22"/>
                                <w:szCs w:val="22"/>
                                <w:lang w:val="en-NZ"/>
                              </w:rPr>
                              <w:t>&lt; 30mL/min or patients with active cancer.</w:t>
                            </w:r>
                          </w:p>
                          <w:p w:rsidR="00725695" w:rsidRDefault="00725695" w:rsidP="00CF61F0">
                            <w:pPr>
                              <w:numPr>
                                <w:ilvl w:val="0"/>
                                <w:numId w:val="3"/>
                              </w:numPr>
                              <w:ind w:left="714" w:hanging="357"/>
                              <w:rPr>
                                <w:rFonts w:ascii="Calibri" w:hAnsi="Calibri" w:cs="Tahoma"/>
                                <w:sz w:val="22"/>
                                <w:szCs w:val="22"/>
                                <w:lang w:val="en-NZ"/>
                              </w:rPr>
                            </w:pPr>
                            <w:r>
                              <w:rPr>
                                <w:rFonts w:ascii="Calibri" w:hAnsi="Calibri" w:cs="Tahoma"/>
                                <w:sz w:val="22"/>
                                <w:szCs w:val="22"/>
                                <w:lang w:val="en-NZ"/>
                              </w:rPr>
                              <w:t xml:space="preserve">If the </w:t>
                            </w:r>
                            <w:proofErr w:type="spellStart"/>
                            <w:r>
                              <w:rPr>
                                <w:rFonts w:ascii="Calibri" w:hAnsi="Calibri" w:cs="Tahoma"/>
                                <w:sz w:val="22"/>
                                <w:szCs w:val="22"/>
                                <w:lang w:val="en-NZ"/>
                              </w:rPr>
                              <w:t>CrCL</w:t>
                            </w:r>
                            <w:proofErr w:type="spellEnd"/>
                            <w:r>
                              <w:rPr>
                                <w:rFonts w:ascii="Calibri" w:hAnsi="Calibri" w:cs="Tahoma"/>
                                <w:sz w:val="22"/>
                                <w:szCs w:val="22"/>
                                <w:lang w:val="en-NZ"/>
                              </w:rPr>
                              <w:t xml:space="preserve"> is &lt;30mL/min patients should be treated with warfarin</w:t>
                            </w:r>
                          </w:p>
                          <w:p w:rsidR="00F33994" w:rsidRDefault="00F33994" w:rsidP="00CF61F0">
                            <w:pPr>
                              <w:rPr>
                                <w:rFonts w:ascii="Calibri" w:hAnsi="Calibri" w:cs="Tahoma"/>
                                <w:sz w:val="22"/>
                                <w:szCs w:val="22"/>
                                <w:lang w:val="en-NZ"/>
                              </w:rPr>
                            </w:pPr>
                          </w:p>
                          <w:p w:rsidR="00F33994" w:rsidRPr="00B25F16" w:rsidRDefault="00F33994" w:rsidP="00CF61F0">
                            <w:pPr>
                              <w:rPr>
                                <w:rFonts w:ascii="Calibri" w:hAnsi="Calibri" w:cs="Tahoma"/>
                                <w:sz w:val="22"/>
                                <w:szCs w:val="22"/>
                                <w:lang w:val="en-NZ"/>
                              </w:rPr>
                            </w:pPr>
                            <w:r>
                              <w:rPr>
                                <w:rFonts w:ascii="Calibri" w:hAnsi="Calibri" w:cs="Tahoma"/>
                                <w:sz w:val="22"/>
                                <w:szCs w:val="22"/>
                                <w:lang w:val="en-NZ"/>
                              </w:rPr>
                              <w:t xml:space="preserve">NB: </w:t>
                            </w:r>
                            <w:r w:rsidR="006D32CC">
                              <w:rPr>
                                <w:rFonts w:ascii="Calibri" w:hAnsi="Calibri" w:cs="Tahoma"/>
                                <w:sz w:val="22"/>
                                <w:szCs w:val="22"/>
                                <w:lang w:val="en-NZ"/>
                              </w:rPr>
                              <w:t>Dabigatran</w:t>
                            </w:r>
                            <w:r>
                              <w:rPr>
                                <w:rFonts w:ascii="Calibri" w:hAnsi="Calibri" w:cs="Tahoma"/>
                                <w:sz w:val="22"/>
                                <w:szCs w:val="22"/>
                                <w:lang w:val="en-NZ"/>
                              </w:rPr>
                              <w:t xml:space="preserve"> </w:t>
                            </w:r>
                            <w:r w:rsidR="002E2489">
                              <w:rPr>
                                <w:rFonts w:ascii="Calibri" w:hAnsi="Calibri" w:cs="Tahoma"/>
                                <w:sz w:val="22"/>
                                <w:szCs w:val="22"/>
                                <w:lang w:val="en-NZ"/>
                              </w:rPr>
                              <w:t xml:space="preserve">110mg </w:t>
                            </w:r>
                            <w:r>
                              <w:rPr>
                                <w:rFonts w:ascii="Calibri" w:hAnsi="Calibri" w:cs="Tahoma"/>
                                <w:sz w:val="22"/>
                                <w:szCs w:val="22"/>
                                <w:lang w:val="en-NZ"/>
                              </w:rPr>
                              <w:t>is not indicated for the treatment of DVT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2pt;margin-top:11.75pt;width:484.35pt;height:1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">
                <v:textbox>
                  <w:txbxContent>
                    <w:p w:rsidR="00F07E3B" w:rsidRDefault="006D32CC" w:rsidP="00CF61F0">
                      <w:pPr>
                        <w:rPr>
                          <w:rFonts w:ascii="Calibri" w:hAnsi="Calibri" w:cs="Tahoma"/>
                          <w:sz w:val="22"/>
                          <w:szCs w:val="22"/>
                          <w:u w:val="single"/>
                          <w:lang w:val="en-NZ"/>
                        </w:rPr>
                      </w:pPr>
                      <w:r>
                        <w:rPr>
                          <w:rFonts w:ascii="Calibri" w:hAnsi="Calibri" w:cs="Tahoma"/>
                          <w:sz w:val="22"/>
                          <w:szCs w:val="22"/>
                          <w:lang w:val="en-NZ"/>
                        </w:rPr>
                        <w:t>Dabigatran</w:t>
                      </w:r>
                      <w:r w:rsidR="00E66392" w:rsidRPr="00CC1677">
                        <w:rPr>
                          <w:rFonts w:ascii="Calibri" w:hAnsi="Calibri" w:cs="Tahoma"/>
                          <w:sz w:val="22"/>
                          <w:szCs w:val="22"/>
                          <w:u w:val="single"/>
                          <w:lang w:val="en-NZ"/>
                        </w:rPr>
                        <w:t xml:space="preserve"> </w:t>
                      </w:r>
                    </w:p>
                    <w:p w:rsidR="00FF46AC" w:rsidRPr="00725695" w:rsidRDefault="00FC7CC5" w:rsidP="00CF61F0">
                      <w:pPr>
                        <w:rPr>
                          <w:rFonts w:ascii="Calibri" w:hAnsi="Calibri" w:cs="Tahoma"/>
                          <w:sz w:val="22"/>
                          <w:szCs w:val="22"/>
                          <w:lang w:val="en-NZ"/>
                        </w:rPr>
                      </w:pPr>
                      <w:r>
                        <w:rPr>
                          <w:rFonts w:ascii="Calibri" w:hAnsi="Calibri" w:cs="Tahoma"/>
                          <w:sz w:val="22"/>
                          <w:szCs w:val="22"/>
                          <w:lang w:val="en-NZ"/>
                        </w:rPr>
                        <w:t>Commence E</w:t>
                      </w:r>
                      <w:r w:rsidR="00FF46AC" w:rsidRPr="00725695">
                        <w:rPr>
                          <w:rFonts w:ascii="Calibri" w:hAnsi="Calibri" w:cs="Tahoma"/>
                          <w:sz w:val="22"/>
                          <w:szCs w:val="22"/>
                          <w:lang w:val="en-NZ"/>
                        </w:rPr>
                        <w:t>noxaparin as per inf</w:t>
                      </w:r>
                      <w:r w:rsidR="00725695" w:rsidRPr="00725695">
                        <w:rPr>
                          <w:rFonts w:ascii="Calibri" w:hAnsi="Calibri" w:cs="Tahoma"/>
                          <w:sz w:val="22"/>
                          <w:szCs w:val="22"/>
                          <w:lang w:val="en-NZ"/>
                        </w:rPr>
                        <w:t>ormation above</w:t>
                      </w:r>
                      <w:r w:rsidR="002D08D7">
                        <w:rPr>
                          <w:rFonts w:ascii="Calibri" w:hAnsi="Calibri" w:cs="Tahoma"/>
                          <w:sz w:val="22"/>
                          <w:szCs w:val="22"/>
                          <w:lang w:val="en-NZ"/>
                        </w:rPr>
                        <w:t xml:space="preserve"> - </w:t>
                      </w:r>
                      <w:r w:rsidR="002D08D7" w:rsidRPr="002D08D7">
                        <w:rPr>
                          <w:rFonts w:ascii="Calibri" w:hAnsi="Calibri" w:cs="Tahoma"/>
                          <w:b/>
                          <w:sz w:val="22"/>
                          <w:szCs w:val="22"/>
                          <w:lang w:val="en-NZ"/>
                        </w:rPr>
                        <w:t>never use Dabigatran and Enoxaparin at the same time.</w:t>
                      </w:r>
                    </w:p>
                    <w:p w:rsidR="00F33994" w:rsidRDefault="003E05C7" w:rsidP="00CF61F0">
                      <w:pPr>
                        <w:numPr>
                          <w:ilvl w:val="0"/>
                          <w:numId w:val="3"/>
                        </w:numPr>
                        <w:ind w:left="714" w:hanging="357"/>
                        <w:rPr>
                          <w:rFonts w:ascii="Calibri" w:hAnsi="Calibri" w:cs="Tahoma"/>
                          <w:sz w:val="22"/>
                          <w:szCs w:val="22"/>
                          <w:lang w:val="en-NZ"/>
                        </w:rPr>
                      </w:pPr>
                      <w:r>
                        <w:rPr>
                          <w:rFonts w:ascii="Calibri" w:hAnsi="Calibri" w:cs="Tahoma"/>
                          <w:sz w:val="22"/>
                          <w:szCs w:val="22"/>
                          <w:lang w:val="en-NZ"/>
                        </w:rPr>
                        <w:t xml:space="preserve">It is important that the person receives 5 doses of therapeutic Enoxaparin (adjust for renal impairment) for </w:t>
                      </w:r>
                      <w:r w:rsidR="00596F7F">
                        <w:rPr>
                          <w:rFonts w:ascii="Calibri" w:hAnsi="Calibri" w:cs="Tahoma"/>
                          <w:sz w:val="22"/>
                          <w:szCs w:val="22"/>
                          <w:lang w:val="en-NZ"/>
                        </w:rPr>
                        <w:t>five</w:t>
                      </w:r>
                      <w:r>
                        <w:rPr>
                          <w:rFonts w:ascii="Calibri" w:hAnsi="Calibri" w:cs="Tahoma"/>
                          <w:sz w:val="22"/>
                          <w:szCs w:val="22"/>
                          <w:lang w:val="en-NZ"/>
                        </w:rPr>
                        <w:t xml:space="preserve"> days prior to commencing Dabigatran. Dabigatran to start on day 6</w:t>
                      </w:r>
                    </w:p>
                    <w:p w:rsidR="00F33994" w:rsidRDefault="0018418C" w:rsidP="00CF61F0">
                      <w:pPr>
                        <w:numPr>
                          <w:ilvl w:val="0"/>
                          <w:numId w:val="3"/>
                        </w:numPr>
                        <w:ind w:left="714" w:hanging="357"/>
                        <w:rPr>
                          <w:rFonts w:ascii="Calibri" w:hAnsi="Calibri" w:cs="Tahoma"/>
                          <w:sz w:val="22"/>
                          <w:szCs w:val="22"/>
                          <w:lang w:val="en-NZ"/>
                        </w:rPr>
                      </w:pPr>
                      <w:r>
                        <w:rPr>
                          <w:rFonts w:ascii="Calibri" w:hAnsi="Calibri" w:cs="Tahoma"/>
                          <w:sz w:val="22"/>
                          <w:szCs w:val="22"/>
                          <w:lang w:val="en-NZ"/>
                        </w:rPr>
                        <w:t xml:space="preserve">Dabigatran </w:t>
                      </w:r>
                      <w:r w:rsidR="00F33994">
                        <w:rPr>
                          <w:rFonts w:ascii="Calibri" w:hAnsi="Calibri" w:cs="Tahoma"/>
                          <w:sz w:val="22"/>
                          <w:szCs w:val="22"/>
                          <w:lang w:val="en-NZ"/>
                        </w:rPr>
                        <w:t xml:space="preserve"> 150mg </w:t>
                      </w:r>
                      <w:proofErr w:type="spellStart"/>
                      <w:r w:rsidR="00F33994">
                        <w:rPr>
                          <w:rFonts w:ascii="Calibri" w:hAnsi="Calibri" w:cs="Tahoma"/>
                          <w:sz w:val="22"/>
                          <w:szCs w:val="22"/>
                          <w:lang w:val="en-NZ"/>
                        </w:rPr>
                        <w:t>bd</w:t>
                      </w:r>
                      <w:proofErr w:type="spellEnd"/>
                    </w:p>
                    <w:p w:rsidR="00F33994" w:rsidRDefault="006D32CC" w:rsidP="00CF61F0">
                      <w:pPr>
                        <w:numPr>
                          <w:ilvl w:val="0"/>
                          <w:numId w:val="3"/>
                        </w:numPr>
                        <w:ind w:left="714" w:hanging="357"/>
                        <w:rPr>
                          <w:rFonts w:ascii="Calibri" w:hAnsi="Calibri" w:cs="Tahoma"/>
                          <w:sz w:val="22"/>
                          <w:szCs w:val="22"/>
                          <w:lang w:val="en-NZ"/>
                        </w:rPr>
                      </w:pPr>
                      <w:r>
                        <w:rPr>
                          <w:rFonts w:ascii="Calibri" w:hAnsi="Calibri" w:cs="Tahoma"/>
                          <w:sz w:val="22"/>
                          <w:szCs w:val="22"/>
                          <w:lang w:val="en-NZ"/>
                        </w:rPr>
                        <w:t>Dabigatran</w:t>
                      </w:r>
                      <w:r w:rsidR="00F33994">
                        <w:rPr>
                          <w:rFonts w:ascii="Calibri" w:hAnsi="Calibri" w:cs="Tahoma"/>
                          <w:sz w:val="22"/>
                          <w:szCs w:val="22"/>
                          <w:lang w:val="en-NZ"/>
                        </w:rPr>
                        <w:t xml:space="preserve"> should not be used in women who are pregnant or breastfeeding, patients with </w:t>
                      </w:r>
                      <w:proofErr w:type="spellStart"/>
                      <w:r w:rsidR="00F33994">
                        <w:rPr>
                          <w:rFonts w:ascii="Calibri" w:hAnsi="Calibri" w:cs="Tahoma"/>
                          <w:sz w:val="22"/>
                          <w:szCs w:val="22"/>
                          <w:lang w:val="en-NZ"/>
                        </w:rPr>
                        <w:t>CrCl</w:t>
                      </w:r>
                      <w:proofErr w:type="spellEnd"/>
                      <w:r w:rsidR="006B1B18">
                        <w:rPr>
                          <w:rFonts w:ascii="Calibri" w:hAnsi="Calibri" w:cs="Tahoma"/>
                          <w:sz w:val="22"/>
                          <w:szCs w:val="22"/>
                          <w:lang w:val="en-NZ"/>
                        </w:rPr>
                        <w:t xml:space="preserve"> </w:t>
                      </w:r>
                      <w:r w:rsidR="00F33994">
                        <w:rPr>
                          <w:rFonts w:ascii="Calibri" w:hAnsi="Calibri" w:cs="Tahoma"/>
                          <w:sz w:val="22"/>
                          <w:szCs w:val="22"/>
                          <w:lang w:val="en-NZ"/>
                        </w:rPr>
                        <w:t>&lt; 30mL/min or patients with active cancer.</w:t>
                      </w:r>
                    </w:p>
                    <w:p w:rsidR="00725695" w:rsidRDefault="00725695" w:rsidP="00CF61F0">
                      <w:pPr>
                        <w:numPr>
                          <w:ilvl w:val="0"/>
                          <w:numId w:val="3"/>
                        </w:numPr>
                        <w:ind w:left="714" w:hanging="357"/>
                        <w:rPr>
                          <w:rFonts w:ascii="Calibri" w:hAnsi="Calibri" w:cs="Tahoma"/>
                          <w:sz w:val="22"/>
                          <w:szCs w:val="22"/>
                          <w:lang w:val="en-NZ"/>
                        </w:rPr>
                      </w:pPr>
                      <w:r>
                        <w:rPr>
                          <w:rFonts w:ascii="Calibri" w:hAnsi="Calibri" w:cs="Tahoma"/>
                          <w:sz w:val="22"/>
                          <w:szCs w:val="22"/>
                          <w:lang w:val="en-NZ"/>
                        </w:rPr>
                        <w:t xml:space="preserve">If the </w:t>
                      </w:r>
                      <w:proofErr w:type="spellStart"/>
                      <w:r>
                        <w:rPr>
                          <w:rFonts w:ascii="Calibri" w:hAnsi="Calibri" w:cs="Tahoma"/>
                          <w:sz w:val="22"/>
                          <w:szCs w:val="22"/>
                          <w:lang w:val="en-NZ"/>
                        </w:rPr>
                        <w:t>CrCL</w:t>
                      </w:r>
                      <w:proofErr w:type="spellEnd"/>
                      <w:r>
                        <w:rPr>
                          <w:rFonts w:ascii="Calibri" w:hAnsi="Calibri" w:cs="Tahoma"/>
                          <w:sz w:val="22"/>
                          <w:szCs w:val="22"/>
                          <w:lang w:val="en-NZ"/>
                        </w:rPr>
                        <w:t xml:space="preserve"> is &lt;30mL/min patients should be treated with warfarin</w:t>
                      </w:r>
                    </w:p>
                    <w:p w:rsidR="00F33994" w:rsidRDefault="00F33994" w:rsidP="00CF61F0">
                      <w:pPr>
                        <w:rPr>
                          <w:rFonts w:ascii="Calibri" w:hAnsi="Calibri" w:cs="Tahoma"/>
                          <w:sz w:val="22"/>
                          <w:szCs w:val="22"/>
                          <w:lang w:val="en-NZ"/>
                        </w:rPr>
                      </w:pPr>
                    </w:p>
                    <w:p w:rsidR="00F33994" w:rsidRPr="00B25F16" w:rsidRDefault="00F33994" w:rsidP="00CF61F0">
                      <w:pPr>
                        <w:rPr>
                          <w:rFonts w:ascii="Calibri" w:hAnsi="Calibri" w:cs="Tahoma"/>
                          <w:sz w:val="22"/>
                          <w:szCs w:val="22"/>
                          <w:lang w:val="en-NZ"/>
                        </w:rPr>
                      </w:pPr>
                      <w:r>
                        <w:rPr>
                          <w:rFonts w:ascii="Calibri" w:hAnsi="Calibri" w:cs="Tahoma"/>
                          <w:sz w:val="22"/>
                          <w:szCs w:val="22"/>
                          <w:lang w:val="en-NZ"/>
                        </w:rPr>
                        <w:t xml:space="preserve">NB: </w:t>
                      </w:r>
                      <w:r w:rsidR="006D32CC">
                        <w:rPr>
                          <w:rFonts w:ascii="Calibri" w:hAnsi="Calibri" w:cs="Tahoma"/>
                          <w:sz w:val="22"/>
                          <w:szCs w:val="22"/>
                          <w:lang w:val="en-NZ"/>
                        </w:rPr>
                        <w:t>Dabigatran</w:t>
                      </w:r>
                      <w:r>
                        <w:rPr>
                          <w:rFonts w:ascii="Calibri" w:hAnsi="Calibri" w:cs="Tahoma"/>
                          <w:sz w:val="22"/>
                          <w:szCs w:val="22"/>
                          <w:lang w:val="en-NZ"/>
                        </w:rPr>
                        <w:t xml:space="preserve"> </w:t>
                      </w:r>
                      <w:r w:rsidR="002E2489">
                        <w:rPr>
                          <w:rFonts w:ascii="Calibri" w:hAnsi="Calibri" w:cs="Tahoma"/>
                          <w:sz w:val="22"/>
                          <w:szCs w:val="22"/>
                          <w:lang w:val="en-NZ"/>
                        </w:rPr>
                        <w:t xml:space="preserve">110mg </w:t>
                      </w:r>
                      <w:r>
                        <w:rPr>
                          <w:rFonts w:ascii="Calibri" w:hAnsi="Calibri" w:cs="Tahoma"/>
                          <w:sz w:val="22"/>
                          <w:szCs w:val="22"/>
                          <w:lang w:val="en-NZ"/>
                        </w:rPr>
                        <w:t>is not indicated for the treatment of DVT</w:t>
                      </w:r>
                    </w:p>
                  </w:txbxContent>
                </v:textbox>
              </v:shape>
            </w:pict>
          </mc:Fallback>
        </mc:AlternateContent>
      </w:r>
    </w:p>
    <w:p w:rsidR="00AF6236" w:rsidRDefault="00AF6236" w:rsidP="00A60D7A">
      <w:pPr>
        <w:autoSpaceDE w:val="0"/>
        <w:autoSpaceDN w:val="0"/>
        <w:adjustRightInd w:val="0"/>
        <w:ind w:left="284" w:hanging="284"/>
        <w:rPr>
          <w:rFonts w:ascii="Calibri" w:eastAsia="Calibri" w:hAnsi="Calibri" w:cs="Calibri"/>
          <w:color w:val="000000"/>
          <w:sz w:val="22"/>
          <w:szCs w:val="22"/>
          <w:lang w:val="en-NZ"/>
        </w:rPr>
      </w:pPr>
    </w:p>
    <w:p w:rsidR="00AF6236" w:rsidRDefault="00AF6236" w:rsidP="00A60D7A">
      <w:pPr>
        <w:autoSpaceDE w:val="0"/>
        <w:autoSpaceDN w:val="0"/>
        <w:adjustRightInd w:val="0"/>
        <w:ind w:left="284" w:hanging="284"/>
        <w:rPr>
          <w:rFonts w:ascii="Calibri" w:eastAsia="Calibri" w:hAnsi="Calibri" w:cs="Calibri"/>
          <w:color w:val="000000"/>
          <w:sz w:val="22"/>
          <w:szCs w:val="22"/>
          <w:lang w:val="en-NZ"/>
        </w:rPr>
      </w:pPr>
    </w:p>
    <w:p w:rsidR="00AF6236" w:rsidRDefault="00AF6236" w:rsidP="00A60D7A">
      <w:pPr>
        <w:autoSpaceDE w:val="0"/>
        <w:autoSpaceDN w:val="0"/>
        <w:adjustRightInd w:val="0"/>
        <w:ind w:left="284" w:hanging="284"/>
        <w:rPr>
          <w:rFonts w:ascii="Calibri" w:eastAsia="Calibri" w:hAnsi="Calibri" w:cs="Calibri"/>
          <w:color w:val="000000"/>
          <w:sz w:val="22"/>
          <w:szCs w:val="22"/>
          <w:lang w:val="en-NZ"/>
        </w:rPr>
      </w:pPr>
    </w:p>
    <w:p w:rsidR="00AF6236" w:rsidRDefault="00AF6236" w:rsidP="00A60D7A">
      <w:pPr>
        <w:autoSpaceDE w:val="0"/>
        <w:autoSpaceDN w:val="0"/>
        <w:adjustRightInd w:val="0"/>
        <w:ind w:left="284" w:hanging="284"/>
        <w:rPr>
          <w:rFonts w:ascii="Calibri" w:eastAsia="Calibri" w:hAnsi="Calibri" w:cs="Calibri"/>
          <w:color w:val="000000"/>
          <w:sz w:val="22"/>
          <w:szCs w:val="22"/>
          <w:lang w:val="en-NZ"/>
        </w:rPr>
      </w:pPr>
    </w:p>
    <w:p w:rsidR="00AF6236" w:rsidRDefault="00AF6236" w:rsidP="00A60D7A">
      <w:pPr>
        <w:autoSpaceDE w:val="0"/>
        <w:autoSpaceDN w:val="0"/>
        <w:adjustRightInd w:val="0"/>
        <w:ind w:left="284" w:hanging="284"/>
        <w:rPr>
          <w:rFonts w:ascii="Calibri" w:eastAsia="Calibri" w:hAnsi="Calibri" w:cs="Calibri"/>
          <w:color w:val="000000"/>
          <w:sz w:val="22"/>
          <w:szCs w:val="22"/>
          <w:lang w:val="en-NZ"/>
        </w:rPr>
      </w:pPr>
    </w:p>
    <w:p w:rsidR="00AF6236" w:rsidRDefault="00AF6236" w:rsidP="00A60D7A">
      <w:pPr>
        <w:autoSpaceDE w:val="0"/>
        <w:autoSpaceDN w:val="0"/>
        <w:adjustRightInd w:val="0"/>
        <w:ind w:left="284" w:hanging="284"/>
        <w:rPr>
          <w:rFonts w:ascii="Calibri" w:eastAsia="Calibri" w:hAnsi="Calibri" w:cs="Calibri"/>
          <w:color w:val="000000"/>
          <w:sz w:val="22"/>
          <w:szCs w:val="22"/>
          <w:lang w:val="en-NZ"/>
        </w:rPr>
      </w:pPr>
    </w:p>
    <w:p w:rsidR="00AF6236" w:rsidRDefault="00AF6236" w:rsidP="00A60D7A">
      <w:pPr>
        <w:autoSpaceDE w:val="0"/>
        <w:autoSpaceDN w:val="0"/>
        <w:adjustRightInd w:val="0"/>
        <w:ind w:left="284" w:hanging="284"/>
        <w:rPr>
          <w:rFonts w:ascii="Calibri" w:eastAsia="Calibri" w:hAnsi="Calibri" w:cs="Calibri"/>
          <w:color w:val="000000"/>
          <w:sz w:val="22"/>
          <w:szCs w:val="22"/>
          <w:lang w:val="en-NZ"/>
        </w:rPr>
      </w:pPr>
    </w:p>
    <w:p w:rsidR="00AF6236" w:rsidRDefault="00AF6236" w:rsidP="00A60D7A">
      <w:pPr>
        <w:autoSpaceDE w:val="0"/>
        <w:autoSpaceDN w:val="0"/>
        <w:adjustRightInd w:val="0"/>
        <w:ind w:left="284" w:hanging="284"/>
        <w:rPr>
          <w:rFonts w:ascii="Calibri" w:eastAsia="Calibri" w:hAnsi="Calibri" w:cs="Calibri"/>
          <w:color w:val="000000"/>
          <w:sz w:val="22"/>
          <w:szCs w:val="22"/>
          <w:lang w:val="en-NZ"/>
        </w:rPr>
      </w:pPr>
    </w:p>
    <w:p w:rsidR="00A60D7A" w:rsidRDefault="00AF6236" w:rsidP="00CF61F0">
      <w:pPr>
        <w:spacing w:line="259" w:lineRule="auto"/>
        <w:rPr>
          <w:rFonts w:ascii="Calibri" w:eastAsia="Calibri" w:hAnsi="Calibri" w:cs="Calibri"/>
          <w:b/>
          <w:bCs/>
          <w:color w:val="000000"/>
          <w:sz w:val="22"/>
          <w:szCs w:val="22"/>
          <w:lang w:val="en-NZ"/>
        </w:rPr>
      </w:pPr>
      <w:r>
        <w:rPr>
          <w:rFonts w:ascii="Calibri" w:eastAsia="Calibri" w:hAnsi="Calibri" w:cs="Calibri"/>
          <w:b/>
          <w:bCs/>
          <w:color w:val="000000"/>
          <w:sz w:val="22"/>
          <w:szCs w:val="22"/>
          <w:lang w:val="en-NZ"/>
        </w:rPr>
        <w:t>W</w:t>
      </w:r>
      <w:r w:rsidR="00A60D7A" w:rsidRPr="00A60D7A">
        <w:rPr>
          <w:rFonts w:ascii="Calibri" w:eastAsia="Calibri" w:hAnsi="Calibri" w:cs="Calibri"/>
          <w:b/>
          <w:bCs/>
          <w:color w:val="000000"/>
          <w:sz w:val="22"/>
          <w:szCs w:val="22"/>
          <w:lang w:val="en-NZ"/>
        </w:rPr>
        <w:t>arfarin</w:t>
      </w:r>
    </w:p>
    <w:p w:rsidR="00A60D7A" w:rsidRPr="00A60D7A" w:rsidRDefault="00A60D7A" w:rsidP="00CF61F0">
      <w:pPr>
        <w:spacing w:line="259" w:lineRule="auto"/>
        <w:rPr>
          <w:rFonts w:ascii="Calibri" w:eastAsia="Calibri" w:hAnsi="Calibri" w:cs="Calibri"/>
          <w:b/>
          <w:bCs/>
          <w:color w:val="000000"/>
          <w:sz w:val="22"/>
          <w:szCs w:val="22"/>
          <w:lang w:val="en-NZ"/>
        </w:rPr>
      </w:pPr>
      <w:r>
        <w:rPr>
          <w:rFonts w:ascii="Calibri" w:eastAsia="Calibri" w:hAnsi="Calibri" w:cs="Calibri"/>
          <w:b/>
          <w:bCs/>
          <w:color w:val="000000"/>
          <w:sz w:val="22"/>
          <w:szCs w:val="22"/>
          <w:lang w:val="en-NZ"/>
        </w:rPr>
        <w:t>A</w:t>
      </w:r>
      <w:r w:rsidRPr="00A60D7A">
        <w:rPr>
          <w:rFonts w:ascii="Calibri" w:eastAsia="Calibri" w:hAnsi="Calibri" w:cs="Calibri"/>
          <w:color w:val="000000"/>
          <w:sz w:val="22"/>
          <w:szCs w:val="22"/>
          <w:lang w:val="en-NZ"/>
        </w:rPr>
        <w:t>dvantages:</w:t>
      </w:r>
    </w:p>
    <w:p w:rsidR="00A60D7A" w:rsidRPr="00A60D7A" w:rsidRDefault="005D2B8F" w:rsidP="00CF61F0">
      <w:pPr>
        <w:numPr>
          <w:ilvl w:val="0"/>
          <w:numId w:val="27"/>
        </w:numPr>
        <w:autoSpaceDE w:val="0"/>
        <w:autoSpaceDN w:val="0"/>
        <w:adjustRightInd w:val="0"/>
        <w:ind w:left="284" w:hanging="284"/>
        <w:rPr>
          <w:rFonts w:ascii="Calibri" w:eastAsia="Calibri" w:hAnsi="Calibri" w:cs="Calibri"/>
          <w:color w:val="000000"/>
          <w:sz w:val="22"/>
          <w:szCs w:val="22"/>
          <w:lang w:val="en-NZ"/>
        </w:rPr>
      </w:pPr>
      <w:r>
        <w:rPr>
          <w:rFonts w:ascii="Calibri" w:eastAsia="Calibri" w:hAnsi="Calibri" w:cs="Calibri"/>
          <w:color w:val="000000"/>
          <w:sz w:val="22"/>
          <w:szCs w:val="22"/>
          <w:lang w:val="en-NZ"/>
        </w:rPr>
        <w:t>A</w:t>
      </w:r>
      <w:r w:rsidR="00A60D7A" w:rsidRPr="00A60D7A">
        <w:rPr>
          <w:rFonts w:ascii="Calibri" w:eastAsia="Calibri" w:hAnsi="Calibri" w:cs="Calibri"/>
          <w:color w:val="000000"/>
          <w:sz w:val="22"/>
          <w:szCs w:val="22"/>
          <w:lang w:val="en-NZ"/>
        </w:rPr>
        <w:t>llows closer monitoring and adjustment of the level of anticoagulation</w:t>
      </w:r>
    </w:p>
    <w:p w:rsidR="00A60D7A" w:rsidRPr="00A60D7A" w:rsidRDefault="005D2B8F" w:rsidP="00CF61F0">
      <w:pPr>
        <w:numPr>
          <w:ilvl w:val="0"/>
          <w:numId w:val="27"/>
        </w:numPr>
        <w:autoSpaceDE w:val="0"/>
        <w:autoSpaceDN w:val="0"/>
        <w:adjustRightInd w:val="0"/>
        <w:ind w:left="284" w:hanging="284"/>
        <w:rPr>
          <w:rFonts w:ascii="Calibri" w:eastAsia="Calibri" w:hAnsi="Calibri" w:cs="Calibri"/>
          <w:color w:val="000000"/>
          <w:sz w:val="22"/>
          <w:szCs w:val="22"/>
          <w:lang w:val="en-NZ"/>
        </w:rPr>
      </w:pPr>
      <w:r>
        <w:rPr>
          <w:rFonts w:ascii="Calibri" w:eastAsia="Calibri" w:hAnsi="Calibri" w:cs="Calibri"/>
          <w:color w:val="000000"/>
          <w:sz w:val="22"/>
          <w:szCs w:val="22"/>
          <w:lang w:val="en-NZ"/>
        </w:rPr>
        <w:lastRenderedPageBreak/>
        <w:t>R</w:t>
      </w:r>
      <w:r w:rsidR="00A60D7A" w:rsidRPr="00A60D7A">
        <w:rPr>
          <w:rFonts w:ascii="Calibri" w:eastAsia="Calibri" w:hAnsi="Calibri" w:cs="Calibri"/>
          <w:color w:val="000000"/>
          <w:sz w:val="22"/>
          <w:szCs w:val="22"/>
          <w:lang w:val="en-NZ"/>
        </w:rPr>
        <w:t>eversal agent available for acute bleeding</w:t>
      </w:r>
    </w:p>
    <w:p w:rsidR="00A60D7A" w:rsidRPr="00A60D7A" w:rsidRDefault="005D2B8F" w:rsidP="00CF61F0">
      <w:pPr>
        <w:numPr>
          <w:ilvl w:val="0"/>
          <w:numId w:val="27"/>
        </w:numPr>
        <w:autoSpaceDE w:val="0"/>
        <w:autoSpaceDN w:val="0"/>
        <w:adjustRightInd w:val="0"/>
        <w:ind w:left="284" w:hanging="284"/>
        <w:rPr>
          <w:rFonts w:ascii="Calibri" w:eastAsia="Calibri" w:hAnsi="Calibri" w:cs="Calibri"/>
          <w:color w:val="000000"/>
          <w:sz w:val="22"/>
          <w:szCs w:val="22"/>
          <w:lang w:val="en-NZ"/>
        </w:rPr>
      </w:pPr>
      <w:r>
        <w:rPr>
          <w:rFonts w:ascii="Calibri" w:eastAsia="Calibri" w:hAnsi="Calibri" w:cs="Calibri"/>
          <w:color w:val="000000"/>
          <w:sz w:val="22"/>
          <w:szCs w:val="22"/>
          <w:lang w:val="en-NZ"/>
        </w:rPr>
        <w:t>C</w:t>
      </w:r>
      <w:r w:rsidR="00A60D7A" w:rsidRPr="00A60D7A">
        <w:rPr>
          <w:rFonts w:ascii="Calibri" w:eastAsia="Calibri" w:hAnsi="Calibri" w:cs="Calibri"/>
          <w:color w:val="000000"/>
          <w:sz w:val="22"/>
          <w:szCs w:val="22"/>
          <w:lang w:val="en-NZ"/>
        </w:rPr>
        <w:t>an be used in severe renal failure</w:t>
      </w:r>
    </w:p>
    <w:p w:rsidR="00A60D7A" w:rsidRPr="00A60D7A" w:rsidRDefault="005D2B8F" w:rsidP="00CF61F0">
      <w:pPr>
        <w:numPr>
          <w:ilvl w:val="0"/>
          <w:numId w:val="27"/>
        </w:numPr>
        <w:autoSpaceDE w:val="0"/>
        <w:autoSpaceDN w:val="0"/>
        <w:adjustRightInd w:val="0"/>
        <w:ind w:left="284" w:hanging="284"/>
        <w:rPr>
          <w:rFonts w:ascii="Calibri" w:eastAsia="Calibri" w:hAnsi="Calibri" w:cs="Calibri"/>
          <w:color w:val="000000"/>
          <w:sz w:val="22"/>
          <w:szCs w:val="22"/>
          <w:lang w:val="en-NZ"/>
        </w:rPr>
      </w:pPr>
      <w:r>
        <w:rPr>
          <w:rFonts w:ascii="Calibri" w:eastAsia="Calibri" w:hAnsi="Calibri" w:cs="Calibri"/>
          <w:color w:val="000000"/>
          <w:sz w:val="22"/>
          <w:szCs w:val="22"/>
          <w:lang w:val="en-NZ"/>
        </w:rPr>
        <w:t>S</w:t>
      </w:r>
      <w:r w:rsidR="00A60D7A" w:rsidRPr="00A60D7A">
        <w:rPr>
          <w:rFonts w:ascii="Calibri" w:eastAsia="Calibri" w:hAnsi="Calibri" w:cs="Calibri"/>
          <w:color w:val="000000"/>
          <w:sz w:val="22"/>
          <w:szCs w:val="22"/>
          <w:lang w:val="en-NZ"/>
        </w:rPr>
        <w:t>tandard therapy for anticoagulant prophylaxis for mechanical heart valves</w:t>
      </w:r>
    </w:p>
    <w:p w:rsidR="00A60D7A" w:rsidRPr="00A60D7A" w:rsidRDefault="005D2B8F" w:rsidP="00CF61F0">
      <w:pPr>
        <w:numPr>
          <w:ilvl w:val="0"/>
          <w:numId w:val="27"/>
        </w:numPr>
        <w:autoSpaceDE w:val="0"/>
        <w:autoSpaceDN w:val="0"/>
        <w:adjustRightInd w:val="0"/>
        <w:ind w:left="284" w:hanging="284"/>
        <w:rPr>
          <w:rFonts w:ascii="Calibri" w:eastAsia="Calibri" w:hAnsi="Calibri" w:cs="Calibri"/>
          <w:color w:val="000000"/>
          <w:sz w:val="22"/>
          <w:szCs w:val="22"/>
          <w:lang w:val="en-NZ"/>
        </w:rPr>
      </w:pPr>
      <w:r>
        <w:rPr>
          <w:rFonts w:ascii="Calibri" w:eastAsia="Calibri" w:hAnsi="Calibri" w:cs="Calibri"/>
          <w:color w:val="000000"/>
          <w:sz w:val="22"/>
          <w:szCs w:val="22"/>
          <w:lang w:val="en-NZ"/>
        </w:rPr>
        <w:t>C</w:t>
      </w:r>
      <w:r w:rsidR="00A60D7A" w:rsidRPr="00A60D7A">
        <w:rPr>
          <w:rFonts w:ascii="Calibri" w:eastAsia="Calibri" w:hAnsi="Calibri" w:cs="Calibri"/>
          <w:color w:val="000000"/>
          <w:sz w:val="22"/>
          <w:szCs w:val="22"/>
          <w:lang w:val="en-NZ"/>
        </w:rPr>
        <w:t>an be used to manage antiphospholipid syndrome</w:t>
      </w:r>
    </w:p>
    <w:p w:rsidR="00A60D7A" w:rsidRPr="00A60D7A" w:rsidRDefault="005D2B8F" w:rsidP="00CF61F0">
      <w:pPr>
        <w:numPr>
          <w:ilvl w:val="0"/>
          <w:numId w:val="27"/>
        </w:numPr>
        <w:autoSpaceDE w:val="0"/>
        <w:autoSpaceDN w:val="0"/>
        <w:adjustRightInd w:val="0"/>
        <w:ind w:left="284" w:hanging="284"/>
        <w:rPr>
          <w:rFonts w:ascii="Calibri" w:eastAsia="Calibri" w:hAnsi="Calibri" w:cs="Calibri"/>
          <w:sz w:val="22"/>
          <w:szCs w:val="22"/>
          <w:lang w:val="en-NZ"/>
        </w:rPr>
      </w:pPr>
      <w:r>
        <w:rPr>
          <w:rFonts w:ascii="Calibri" w:eastAsia="Calibri" w:hAnsi="Calibri" w:cs="Calibri"/>
          <w:color w:val="000000"/>
          <w:sz w:val="22"/>
          <w:szCs w:val="22"/>
          <w:lang w:val="en-NZ"/>
        </w:rPr>
        <w:t>C</w:t>
      </w:r>
      <w:r w:rsidR="00A60D7A" w:rsidRPr="00A60D7A">
        <w:rPr>
          <w:rFonts w:ascii="Calibri" w:eastAsia="Calibri" w:hAnsi="Calibri" w:cs="Calibri"/>
          <w:color w:val="000000"/>
          <w:sz w:val="22"/>
          <w:szCs w:val="22"/>
          <w:lang w:val="en-NZ"/>
        </w:rPr>
        <w:t>an be used to manage thrombosis at unusual sites</w:t>
      </w:r>
    </w:p>
    <w:p w:rsidR="00A60D7A" w:rsidRDefault="00A60D7A" w:rsidP="00CF61F0">
      <w:pPr>
        <w:autoSpaceDE w:val="0"/>
        <w:autoSpaceDN w:val="0"/>
        <w:adjustRightInd w:val="0"/>
        <w:rPr>
          <w:rFonts w:ascii="Calibri" w:eastAsia="Calibri" w:hAnsi="Calibri" w:cs="Calibri"/>
          <w:color w:val="000000"/>
          <w:sz w:val="22"/>
          <w:szCs w:val="22"/>
          <w:lang w:val="en-NZ"/>
        </w:rPr>
      </w:pPr>
    </w:p>
    <w:p w:rsidR="00A60D7A" w:rsidRPr="00A60D7A" w:rsidRDefault="00A60D7A" w:rsidP="00CF61F0">
      <w:pPr>
        <w:autoSpaceDE w:val="0"/>
        <w:autoSpaceDN w:val="0"/>
        <w:adjustRightInd w:val="0"/>
        <w:rPr>
          <w:rFonts w:ascii="Calibri" w:eastAsia="Calibri" w:hAnsi="Calibri" w:cs="Calibri"/>
          <w:color w:val="000000"/>
          <w:sz w:val="22"/>
          <w:szCs w:val="22"/>
          <w:lang w:val="en-NZ"/>
        </w:rPr>
      </w:pPr>
      <w:r>
        <w:rPr>
          <w:rFonts w:ascii="Calibri" w:eastAsia="Calibri" w:hAnsi="Calibri" w:cs="Calibri"/>
          <w:color w:val="000000"/>
          <w:sz w:val="22"/>
          <w:szCs w:val="22"/>
          <w:lang w:val="en-NZ"/>
        </w:rPr>
        <w:t>D</w:t>
      </w:r>
      <w:r w:rsidRPr="00A60D7A">
        <w:rPr>
          <w:rFonts w:ascii="Calibri" w:eastAsia="Calibri" w:hAnsi="Calibri" w:cs="Calibri"/>
          <w:color w:val="000000"/>
          <w:sz w:val="22"/>
          <w:szCs w:val="22"/>
          <w:lang w:val="en-NZ"/>
        </w:rPr>
        <w:t>isadvantages:</w:t>
      </w:r>
    </w:p>
    <w:p w:rsidR="00A60D7A" w:rsidRPr="00A60D7A" w:rsidRDefault="005D2B8F" w:rsidP="00CF61F0">
      <w:pPr>
        <w:numPr>
          <w:ilvl w:val="0"/>
          <w:numId w:val="28"/>
        </w:numPr>
        <w:autoSpaceDE w:val="0"/>
        <w:autoSpaceDN w:val="0"/>
        <w:adjustRightInd w:val="0"/>
        <w:ind w:left="284" w:right="-238" w:hanging="284"/>
        <w:rPr>
          <w:rFonts w:ascii="Calibri" w:eastAsia="Calibri" w:hAnsi="Calibri" w:cs="Calibri"/>
          <w:color w:val="000000"/>
          <w:sz w:val="22"/>
          <w:szCs w:val="22"/>
          <w:lang w:val="en-NZ"/>
        </w:rPr>
      </w:pPr>
      <w:r>
        <w:rPr>
          <w:rFonts w:ascii="Calibri" w:eastAsia="Calibri" w:hAnsi="Calibri" w:cs="Calibri"/>
          <w:color w:val="000000"/>
          <w:sz w:val="22"/>
          <w:szCs w:val="22"/>
          <w:lang w:val="en-NZ"/>
        </w:rPr>
        <w:t>R</w:t>
      </w:r>
      <w:r w:rsidR="00A60D7A" w:rsidRPr="00A60D7A">
        <w:rPr>
          <w:rFonts w:ascii="Calibri" w:eastAsia="Calibri" w:hAnsi="Calibri" w:cs="Calibri"/>
          <w:color w:val="000000"/>
          <w:sz w:val="22"/>
          <w:szCs w:val="22"/>
          <w:lang w:val="en-NZ"/>
        </w:rPr>
        <w:t xml:space="preserve">equires at least </w:t>
      </w:r>
      <w:r w:rsidR="00CF61F0">
        <w:rPr>
          <w:rFonts w:ascii="Calibri" w:eastAsia="Calibri" w:hAnsi="Calibri" w:cs="Calibri"/>
          <w:color w:val="000000"/>
          <w:sz w:val="22"/>
          <w:szCs w:val="22"/>
          <w:lang w:val="en-NZ"/>
        </w:rPr>
        <w:t>five</w:t>
      </w:r>
      <w:r w:rsidR="00A60D7A" w:rsidRPr="00A60D7A">
        <w:rPr>
          <w:rFonts w:ascii="Calibri" w:eastAsia="Calibri" w:hAnsi="Calibri" w:cs="Calibri"/>
          <w:color w:val="000000"/>
          <w:sz w:val="22"/>
          <w:szCs w:val="22"/>
          <w:lang w:val="en-NZ"/>
        </w:rPr>
        <w:t xml:space="preserve"> days of Enoxaparin for acute management of DVT and PE, </w:t>
      </w:r>
      <w:r w:rsidR="00E22ECE" w:rsidRPr="00A60D7A">
        <w:rPr>
          <w:rFonts w:ascii="Calibri" w:eastAsia="Calibri" w:hAnsi="Calibri" w:cs="Calibri"/>
          <w:color w:val="000000"/>
          <w:sz w:val="22"/>
          <w:szCs w:val="22"/>
          <w:lang w:val="en-NZ"/>
        </w:rPr>
        <w:t xml:space="preserve">during </w:t>
      </w:r>
      <w:r w:rsidR="00E22ECE">
        <w:rPr>
          <w:rFonts w:ascii="Calibri" w:eastAsia="Calibri" w:hAnsi="Calibri" w:cs="Calibri"/>
          <w:color w:val="000000"/>
          <w:sz w:val="22"/>
          <w:szCs w:val="22"/>
          <w:lang w:val="en-NZ"/>
        </w:rPr>
        <w:t>Warfarin</w:t>
      </w:r>
      <w:r w:rsidR="00A60D7A" w:rsidRPr="00A60D7A">
        <w:rPr>
          <w:rFonts w:ascii="Calibri" w:eastAsia="Calibri" w:hAnsi="Calibri" w:cs="Calibri"/>
          <w:color w:val="000000"/>
          <w:sz w:val="22"/>
          <w:szCs w:val="22"/>
          <w:lang w:val="en-NZ"/>
        </w:rPr>
        <w:t xml:space="preserve"> </w:t>
      </w:r>
      <w:r w:rsidR="003A0347">
        <w:rPr>
          <w:rFonts w:ascii="Calibri" w:eastAsia="Calibri" w:hAnsi="Calibri" w:cs="Calibri"/>
          <w:color w:val="000000"/>
          <w:sz w:val="22"/>
          <w:szCs w:val="22"/>
          <w:lang w:val="en-NZ"/>
        </w:rPr>
        <w:t>l</w:t>
      </w:r>
      <w:r w:rsidR="00A60D7A" w:rsidRPr="00A60D7A">
        <w:rPr>
          <w:rFonts w:ascii="Calibri" w:eastAsia="Calibri" w:hAnsi="Calibri" w:cs="Calibri"/>
          <w:color w:val="000000"/>
          <w:sz w:val="22"/>
          <w:szCs w:val="22"/>
          <w:lang w:val="en-NZ"/>
        </w:rPr>
        <w:t>oading</w:t>
      </w:r>
    </w:p>
    <w:p w:rsidR="00A60D7A" w:rsidRPr="00A60D7A" w:rsidRDefault="005D2B8F" w:rsidP="00CF61F0">
      <w:pPr>
        <w:numPr>
          <w:ilvl w:val="0"/>
          <w:numId w:val="28"/>
        </w:numPr>
        <w:autoSpaceDE w:val="0"/>
        <w:autoSpaceDN w:val="0"/>
        <w:adjustRightInd w:val="0"/>
        <w:ind w:left="284" w:hanging="284"/>
        <w:rPr>
          <w:rFonts w:ascii="Calibri" w:eastAsia="Calibri" w:hAnsi="Calibri" w:cs="Calibri"/>
          <w:color w:val="000000"/>
          <w:sz w:val="22"/>
          <w:szCs w:val="22"/>
          <w:lang w:val="en-NZ"/>
        </w:rPr>
      </w:pPr>
      <w:r>
        <w:rPr>
          <w:rFonts w:ascii="Calibri" w:eastAsia="Calibri" w:hAnsi="Calibri" w:cs="Calibri"/>
          <w:color w:val="000000"/>
          <w:sz w:val="22"/>
          <w:szCs w:val="22"/>
          <w:lang w:val="en-NZ"/>
        </w:rPr>
        <w:t>R</w:t>
      </w:r>
      <w:r w:rsidR="00A60D7A" w:rsidRPr="00A60D7A">
        <w:rPr>
          <w:rFonts w:ascii="Calibri" w:eastAsia="Calibri" w:hAnsi="Calibri" w:cs="Calibri"/>
          <w:color w:val="000000"/>
          <w:sz w:val="22"/>
          <w:szCs w:val="22"/>
          <w:lang w:val="en-NZ"/>
        </w:rPr>
        <w:t>equires regular INR monitoring</w:t>
      </w:r>
    </w:p>
    <w:p w:rsidR="00A60D7A" w:rsidRPr="00A60D7A" w:rsidRDefault="005D2B8F" w:rsidP="00CF61F0">
      <w:pPr>
        <w:numPr>
          <w:ilvl w:val="0"/>
          <w:numId w:val="28"/>
        </w:numPr>
        <w:autoSpaceDE w:val="0"/>
        <w:autoSpaceDN w:val="0"/>
        <w:adjustRightInd w:val="0"/>
        <w:ind w:left="284" w:hanging="284"/>
        <w:rPr>
          <w:rFonts w:ascii="Calibri" w:eastAsia="Calibri" w:hAnsi="Calibri" w:cs="Calibri"/>
          <w:sz w:val="22"/>
          <w:szCs w:val="22"/>
          <w:lang w:val="en-NZ"/>
        </w:rPr>
      </w:pPr>
      <w:r>
        <w:rPr>
          <w:rFonts w:ascii="Calibri" w:eastAsia="Calibri" w:hAnsi="Calibri" w:cs="Calibri"/>
          <w:color w:val="000000"/>
          <w:sz w:val="22"/>
          <w:szCs w:val="22"/>
          <w:lang w:val="en-NZ"/>
        </w:rPr>
        <w:t>M</w:t>
      </w:r>
      <w:r w:rsidR="00A60D7A" w:rsidRPr="00A60D7A">
        <w:rPr>
          <w:rFonts w:ascii="Calibri" w:eastAsia="Calibri" w:hAnsi="Calibri" w:cs="Calibri"/>
          <w:color w:val="000000"/>
          <w:sz w:val="22"/>
          <w:szCs w:val="22"/>
          <w:lang w:val="en-NZ"/>
        </w:rPr>
        <w:t xml:space="preserve">ultiple drug interactions </w:t>
      </w:r>
    </w:p>
    <w:p w:rsidR="00A07D2E" w:rsidRPr="005632B4" w:rsidRDefault="005739C4" w:rsidP="00F73442">
      <w:pPr>
        <w:ind w:hanging="426"/>
        <w:rPr>
          <w:rFonts w:ascii="Calibri" w:hAnsi="Calibri" w:cs="Calibri"/>
          <w:b/>
          <w:sz w:val="22"/>
          <w:szCs w:val="22"/>
          <w:u w:val="single"/>
          <w:lang w:val="en-NZ"/>
        </w:rPr>
      </w:pPr>
      <w:r w:rsidRPr="005632B4">
        <w:rPr>
          <w:rFonts w:ascii="Calibri" w:hAnsi="Calibri" w:cs="Calibri"/>
          <w:b/>
          <w:noProof/>
          <w:sz w:val="22"/>
          <w:szCs w:val="22"/>
          <w:u w:val="single"/>
          <w:lang w:val="mi-NZ" w:eastAsia="mi-NZ"/>
        </w:rPr>
        <mc:AlternateContent>
          <mc:Choice Requires="wps">
            <w:drawing>
              <wp:anchor distT="0" distB="0" distL="114300" distR="114300" simplePos="0" relativeHeight="251658240" behindDoc="0" locked="0" layoutInCell="1" allowOverlap="1">
                <wp:simplePos x="0" y="0"/>
                <wp:positionH relativeFrom="column">
                  <wp:posOffset>-302895</wp:posOffset>
                </wp:positionH>
                <wp:positionV relativeFrom="paragraph">
                  <wp:posOffset>149860</wp:posOffset>
                </wp:positionV>
                <wp:extent cx="6343650" cy="6204585"/>
                <wp:effectExtent l="11430" t="8890" r="762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6204585"/>
                        </a:xfrm>
                        <a:prstGeom prst="rect">
                          <a:avLst/>
                        </a:prstGeom>
                        <a:solidFill>
                          <a:srgbClr val="FFFFFF"/>
                        </a:solidFill>
                        <a:ln w="9525">
                          <a:solidFill>
                            <a:srgbClr val="000000"/>
                          </a:solidFill>
                          <a:miter lim="800000"/>
                          <a:headEnd/>
                          <a:tailEnd/>
                        </a:ln>
                      </wps:spPr>
                      <wps:txbx>
                        <w:txbxContent>
                          <w:p w:rsidR="00CC1677" w:rsidRDefault="00CC1677" w:rsidP="00CC1677">
                            <w:pPr>
                              <w:spacing w:line="276" w:lineRule="auto"/>
                              <w:rPr>
                                <w:rFonts w:ascii="Calibri" w:hAnsi="Calibri" w:cs="Tahoma"/>
                                <w:sz w:val="22"/>
                                <w:szCs w:val="22"/>
                                <w:u w:val="single"/>
                                <w:lang w:val="en-NZ"/>
                              </w:rPr>
                            </w:pPr>
                            <w:r>
                              <w:rPr>
                                <w:rFonts w:ascii="Calibri" w:hAnsi="Calibri" w:cs="Tahoma"/>
                                <w:sz w:val="22"/>
                                <w:szCs w:val="22"/>
                                <w:u w:val="single"/>
                                <w:lang w:val="en-NZ"/>
                              </w:rPr>
                              <w:t>Warfarin</w:t>
                            </w:r>
                            <w:r w:rsidRPr="00CC1677">
                              <w:rPr>
                                <w:rFonts w:ascii="Calibri" w:hAnsi="Calibri" w:cs="Tahoma"/>
                                <w:sz w:val="22"/>
                                <w:szCs w:val="22"/>
                                <w:u w:val="single"/>
                                <w:lang w:val="en-NZ"/>
                              </w:rPr>
                              <w:t xml:space="preserve"> </w:t>
                            </w:r>
                          </w:p>
                          <w:p w:rsidR="00CC1677" w:rsidRDefault="00F07E3B" w:rsidP="00CF61F0">
                            <w:pPr>
                              <w:numPr>
                                <w:ilvl w:val="0"/>
                                <w:numId w:val="3"/>
                              </w:numPr>
                              <w:rPr>
                                <w:rFonts w:ascii="Calibri" w:hAnsi="Calibri" w:cs="Tahoma"/>
                                <w:sz w:val="22"/>
                                <w:szCs w:val="22"/>
                                <w:lang w:val="en-NZ"/>
                              </w:rPr>
                            </w:pPr>
                            <w:r>
                              <w:rPr>
                                <w:rFonts w:ascii="Calibri" w:hAnsi="Calibri" w:cs="Tahoma"/>
                                <w:sz w:val="22"/>
                                <w:szCs w:val="22"/>
                                <w:lang w:val="en-NZ"/>
                              </w:rPr>
                              <w:t xml:space="preserve">Commence </w:t>
                            </w:r>
                            <w:r w:rsidR="00CC1677">
                              <w:rPr>
                                <w:rFonts w:ascii="Calibri" w:hAnsi="Calibri" w:cs="Tahoma"/>
                                <w:sz w:val="22"/>
                                <w:szCs w:val="22"/>
                                <w:lang w:val="en-NZ"/>
                              </w:rPr>
                              <w:t xml:space="preserve"> warfarin once DVT confirmed</w:t>
                            </w:r>
                          </w:p>
                          <w:p w:rsidR="00CC1677" w:rsidRDefault="00CC1677" w:rsidP="00CF61F0">
                            <w:pPr>
                              <w:numPr>
                                <w:ilvl w:val="0"/>
                                <w:numId w:val="3"/>
                              </w:numPr>
                              <w:ind w:left="714" w:hanging="357"/>
                              <w:rPr>
                                <w:rFonts w:ascii="Calibri" w:hAnsi="Calibri" w:cs="Tahoma"/>
                                <w:sz w:val="22"/>
                                <w:szCs w:val="22"/>
                                <w:lang w:val="en-NZ"/>
                              </w:rPr>
                            </w:pPr>
                            <w:r>
                              <w:rPr>
                                <w:rFonts w:ascii="Calibri" w:hAnsi="Calibri" w:cs="Tahoma"/>
                                <w:sz w:val="22"/>
                                <w:szCs w:val="22"/>
                                <w:lang w:val="en-NZ"/>
                              </w:rPr>
                              <w:t>Provide patient with “red book” to record monitoring</w:t>
                            </w:r>
                          </w:p>
                          <w:p w:rsidR="00F33994" w:rsidRDefault="00592ABF" w:rsidP="00CF61F0">
                            <w:pPr>
                              <w:numPr>
                                <w:ilvl w:val="0"/>
                                <w:numId w:val="3"/>
                              </w:numPr>
                              <w:ind w:left="714" w:hanging="357"/>
                              <w:rPr>
                                <w:rFonts w:ascii="Calibri" w:hAnsi="Calibri" w:cs="Tahoma"/>
                                <w:sz w:val="22"/>
                                <w:szCs w:val="22"/>
                                <w:lang w:val="en-NZ"/>
                              </w:rPr>
                            </w:pPr>
                            <w:r w:rsidRPr="00F33994">
                              <w:rPr>
                                <w:rFonts w:ascii="Calibri" w:hAnsi="Calibri" w:cs="Tahoma"/>
                                <w:sz w:val="22"/>
                                <w:szCs w:val="22"/>
                                <w:lang w:val="en-NZ"/>
                              </w:rPr>
                              <w:t>Recommended to prescribe 1 mg tablets only to elderly patients for ongoing management</w:t>
                            </w:r>
                          </w:p>
                          <w:p w:rsidR="00CF61F0" w:rsidRDefault="00CF61F0" w:rsidP="00CF61F0">
                            <w:pPr>
                              <w:ind w:left="714"/>
                              <w:rPr>
                                <w:rFonts w:ascii="Calibri" w:hAnsi="Calibri" w:cs="Tahoma"/>
                                <w:sz w:val="22"/>
                                <w:szCs w:val="22"/>
                                <w:lang w:val="en-NZ"/>
                              </w:rPr>
                            </w:pPr>
                          </w:p>
                          <w:p w:rsidR="00CC1677" w:rsidRPr="00CF61F0" w:rsidRDefault="005739C4" w:rsidP="00CF61F0">
                            <w:pPr>
                              <w:spacing w:line="276" w:lineRule="auto"/>
                              <w:rPr>
                                <w:rFonts w:ascii="Calibri" w:hAnsi="Calibri" w:cs="Tahoma"/>
                                <w:sz w:val="22"/>
                                <w:szCs w:val="22"/>
                                <w:lang w:val="en-NZ"/>
                              </w:rPr>
                            </w:pPr>
                            <w:r w:rsidRPr="00C86F05">
                              <w:rPr>
                                <w:noProof/>
                                <w:lang w:val="mi-NZ" w:eastAsia="mi-NZ"/>
                              </w:rPr>
                              <w:drawing>
                                <wp:inline distT="0" distB="0" distL="0" distR="0">
                                  <wp:extent cx="2400300" cy="53530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5353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3.85pt;margin-top:11.8pt;width:499.5pt;height:48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">
                <v:textbox>
                  <w:txbxContent>
                    <w:p w:rsidR="00CC1677" w:rsidRDefault="00CC1677" w:rsidP="00CC1677">
                      <w:pPr>
                        <w:spacing w:line="276" w:lineRule="auto"/>
                        <w:rPr>
                          <w:rFonts w:ascii="Calibri" w:hAnsi="Calibri" w:cs="Tahoma"/>
                          <w:sz w:val="22"/>
                          <w:szCs w:val="22"/>
                          <w:u w:val="single"/>
                          <w:lang w:val="en-NZ"/>
                        </w:rPr>
                      </w:pPr>
                      <w:r>
                        <w:rPr>
                          <w:rFonts w:ascii="Calibri" w:hAnsi="Calibri" w:cs="Tahoma"/>
                          <w:sz w:val="22"/>
                          <w:szCs w:val="22"/>
                          <w:u w:val="single"/>
                          <w:lang w:val="en-NZ"/>
                        </w:rPr>
                        <w:t>Warfarin</w:t>
                      </w:r>
                      <w:r w:rsidRPr="00CC1677">
                        <w:rPr>
                          <w:rFonts w:ascii="Calibri" w:hAnsi="Calibri" w:cs="Tahoma"/>
                          <w:sz w:val="22"/>
                          <w:szCs w:val="22"/>
                          <w:u w:val="single"/>
                          <w:lang w:val="en-NZ"/>
                        </w:rPr>
                        <w:t xml:space="preserve"> </w:t>
                      </w:r>
                    </w:p>
                    <w:p w:rsidR="00CC1677" w:rsidRDefault="00F07E3B" w:rsidP="00CF61F0">
                      <w:pPr>
                        <w:numPr>
                          <w:ilvl w:val="0"/>
                          <w:numId w:val="3"/>
                        </w:numPr>
                        <w:rPr>
                          <w:rFonts w:ascii="Calibri" w:hAnsi="Calibri" w:cs="Tahoma"/>
                          <w:sz w:val="22"/>
                          <w:szCs w:val="22"/>
                          <w:lang w:val="en-NZ"/>
                        </w:rPr>
                      </w:pPr>
                      <w:r>
                        <w:rPr>
                          <w:rFonts w:ascii="Calibri" w:hAnsi="Calibri" w:cs="Tahoma"/>
                          <w:sz w:val="22"/>
                          <w:szCs w:val="22"/>
                          <w:lang w:val="en-NZ"/>
                        </w:rPr>
                        <w:t xml:space="preserve">Commence </w:t>
                      </w:r>
                      <w:r w:rsidR="00CC1677">
                        <w:rPr>
                          <w:rFonts w:ascii="Calibri" w:hAnsi="Calibri" w:cs="Tahoma"/>
                          <w:sz w:val="22"/>
                          <w:szCs w:val="22"/>
                          <w:lang w:val="en-NZ"/>
                        </w:rPr>
                        <w:t xml:space="preserve"> warfarin once DVT confirmed</w:t>
                      </w:r>
                    </w:p>
                    <w:p w:rsidR="00CC1677" w:rsidRDefault="00CC1677" w:rsidP="00CF61F0">
                      <w:pPr>
                        <w:numPr>
                          <w:ilvl w:val="0"/>
                          <w:numId w:val="3"/>
                        </w:numPr>
                        <w:ind w:left="714" w:hanging="357"/>
                        <w:rPr>
                          <w:rFonts w:ascii="Calibri" w:hAnsi="Calibri" w:cs="Tahoma"/>
                          <w:sz w:val="22"/>
                          <w:szCs w:val="22"/>
                          <w:lang w:val="en-NZ"/>
                        </w:rPr>
                      </w:pPr>
                      <w:r>
                        <w:rPr>
                          <w:rFonts w:ascii="Calibri" w:hAnsi="Calibri" w:cs="Tahoma"/>
                          <w:sz w:val="22"/>
                          <w:szCs w:val="22"/>
                          <w:lang w:val="en-NZ"/>
                        </w:rPr>
                        <w:t>Provide patient with “red book” to record monitoring</w:t>
                      </w:r>
                    </w:p>
                    <w:p w:rsidR="00F33994" w:rsidRDefault="00592ABF" w:rsidP="00CF61F0">
                      <w:pPr>
                        <w:numPr>
                          <w:ilvl w:val="0"/>
                          <w:numId w:val="3"/>
                        </w:numPr>
                        <w:ind w:left="714" w:hanging="357"/>
                        <w:rPr>
                          <w:rFonts w:ascii="Calibri" w:hAnsi="Calibri" w:cs="Tahoma"/>
                          <w:sz w:val="22"/>
                          <w:szCs w:val="22"/>
                          <w:lang w:val="en-NZ"/>
                        </w:rPr>
                      </w:pPr>
                      <w:r w:rsidRPr="00F33994">
                        <w:rPr>
                          <w:rFonts w:ascii="Calibri" w:hAnsi="Calibri" w:cs="Tahoma"/>
                          <w:sz w:val="22"/>
                          <w:szCs w:val="22"/>
                          <w:lang w:val="en-NZ"/>
                        </w:rPr>
                        <w:t>Recommended to prescribe 1 mg tablets only to elderly patients for ongoing management</w:t>
                      </w:r>
                    </w:p>
                    <w:p w:rsidR="00CF61F0" w:rsidRDefault="00CF61F0" w:rsidP="00CF61F0">
                      <w:pPr>
                        <w:ind w:left="714"/>
                        <w:rPr>
                          <w:rFonts w:ascii="Calibri" w:hAnsi="Calibri" w:cs="Tahoma"/>
                          <w:sz w:val="22"/>
                          <w:szCs w:val="22"/>
                          <w:lang w:val="en-NZ"/>
                        </w:rPr>
                      </w:pPr>
                    </w:p>
                    <w:p w:rsidR="00CC1677" w:rsidRPr="00CF61F0" w:rsidRDefault="005739C4" w:rsidP="00CF61F0">
                      <w:pPr>
                        <w:spacing w:line="276" w:lineRule="auto"/>
                        <w:rPr>
                          <w:rFonts w:ascii="Calibri" w:hAnsi="Calibri" w:cs="Tahoma"/>
                          <w:sz w:val="22"/>
                          <w:szCs w:val="22"/>
                          <w:lang w:val="en-NZ"/>
                        </w:rPr>
                      </w:pPr>
                      <w:r w:rsidRPr="00C86F05">
                        <w:rPr>
                          <w:noProof/>
                          <w:lang w:val="mi-NZ" w:eastAsia="mi-NZ"/>
                        </w:rPr>
                        <w:drawing>
                          <wp:inline distT="0" distB="0" distL="0" distR="0">
                            <wp:extent cx="2400300" cy="53530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5353050"/>
                                    </a:xfrm>
                                    <a:prstGeom prst="rect">
                                      <a:avLst/>
                                    </a:prstGeom>
                                    <a:noFill/>
                                    <a:ln>
                                      <a:noFill/>
                                    </a:ln>
                                  </pic:spPr>
                                </pic:pic>
                              </a:graphicData>
                            </a:graphic>
                          </wp:inline>
                        </w:drawing>
                      </w:r>
                    </w:p>
                  </w:txbxContent>
                </v:textbox>
              </v:shape>
            </w:pict>
          </mc:Fallback>
        </mc:AlternateContent>
      </w:r>
    </w:p>
    <w:p w:rsidR="00A07D2E" w:rsidRPr="005632B4" w:rsidRDefault="00A07D2E" w:rsidP="00F73442">
      <w:pPr>
        <w:ind w:hanging="426"/>
        <w:rPr>
          <w:rFonts w:ascii="Calibri" w:hAnsi="Calibri" w:cs="Calibri"/>
          <w:b/>
          <w:sz w:val="22"/>
          <w:szCs w:val="22"/>
          <w:u w:val="single"/>
          <w:lang w:val="en-NZ"/>
        </w:rPr>
      </w:pPr>
    </w:p>
    <w:p w:rsidR="00A07D2E" w:rsidRPr="005632B4" w:rsidRDefault="00A07D2E" w:rsidP="00F73442">
      <w:pPr>
        <w:ind w:hanging="426"/>
        <w:rPr>
          <w:rFonts w:ascii="Calibri" w:hAnsi="Calibri" w:cs="Calibri"/>
          <w:b/>
          <w:sz w:val="22"/>
          <w:szCs w:val="22"/>
          <w:u w:val="single"/>
          <w:lang w:val="en-NZ"/>
        </w:rPr>
      </w:pPr>
    </w:p>
    <w:p w:rsidR="00A07D2E" w:rsidRPr="005632B4" w:rsidRDefault="00A07D2E" w:rsidP="00F73442">
      <w:pPr>
        <w:ind w:hanging="426"/>
        <w:rPr>
          <w:rFonts w:ascii="Calibri" w:hAnsi="Calibri" w:cs="Calibri"/>
          <w:b/>
          <w:sz w:val="22"/>
          <w:szCs w:val="22"/>
          <w:u w:val="single"/>
          <w:lang w:val="en-NZ"/>
        </w:rPr>
      </w:pPr>
    </w:p>
    <w:p w:rsidR="00A07D2E" w:rsidRPr="005632B4" w:rsidRDefault="00A07D2E" w:rsidP="00F73442">
      <w:pPr>
        <w:ind w:hanging="426"/>
        <w:rPr>
          <w:rFonts w:ascii="Calibri" w:hAnsi="Calibri" w:cs="Calibri"/>
          <w:b/>
          <w:sz w:val="22"/>
          <w:szCs w:val="22"/>
          <w:u w:val="single"/>
          <w:lang w:val="en-NZ"/>
        </w:rPr>
      </w:pPr>
    </w:p>
    <w:p w:rsidR="00A07D2E" w:rsidRPr="005632B4" w:rsidRDefault="00A07D2E" w:rsidP="00F73442">
      <w:pPr>
        <w:ind w:hanging="426"/>
        <w:rPr>
          <w:rFonts w:ascii="Calibri" w:hAnsi="Calibri" w:cs="Calibri"/>
          <w:b/>
          <w:sz w:val="22"/>
          <w:szCs w:val="22"/>
          <w:u w:val="single"/>
          <w:lang w:val="en-NZ"/>
        </w:rPr>
      </w:pPr>
    </w:p>
    <w:p w:rsidR="00A07D2E" w:rsidRPr="005632B4" w:rsidRDefault="00A07D2E" w:rsidP="00F73442">
      <w:pPr>
        <w:ind w:hanging="426"/>
        <w:rPr>
          <w:rFonts w:ascii="Calibri" w:hAnsi="Calibri" w:cs="Calibri"/>
          <w:b/>
          <w:sz w:val="22"/>
          <w:szCs w:val="22"/>
          <w:u w:val="single"/>
          <w:lang w:val="en-NZ"/>
        </w:rPr>
      </w:pPr>
    </w:p>
    <w:p w:rsidR="00A07D2E" w:rsidRDefault="00A07D2E" w:rsidP="00F73442">
      <w:pPr>
        <w:ind w:hanging="426"/>
        <w:rPr>
          <w:rFonts w:ascii="Calibri" w:hAnsi="Calibri" w:cs="Tahoma"/>
          <w:b/>
          <w:u w:val="single"/>
          <w:lang w:val="en-NZ"/>
        </w:rPr>
      </w:pPr>
    </w:p>
    <w:p w:rsidR="00A07D2E" w:rsidRDefault="00A07D2E" w:rsidP="00F73442">
      <w:pPr>
        <w:ind w:hanging="426"/>
        <w:rPr>
          <w:rFonts w:ascii="Calibri" w:hAnsi="Calibri" w:cs="Tahoma"/>
          <w:b/>
          <w:u w:val="single"/>
          <w:lang w:val="en-NZ"/>
        </w:rPr>
      </w:pPr>
    </w:p>
    <w:p w:rsidR="00A07D2E" w:rsidRDefault="00A07D2E" w:rsidP="00F73442">
      <w:pPr>
        <w:ind w:hanging="426"/>
        <w:rPr>
          <w:rFonts w:ascii="Calibri" w:hAnsi="Calibri" w:cs="Tahoma"/>
          <w:b/>
          <w:u w:val="single"/>
          <w:lang w:val="en-NZ"/>
        </w:rPr>
      </w:pPr>
    </w:p>
    <w:p w:rsidR="00A07D2E" w:rsidRDefault="00A07D2E" w:rsidP="00F73442">
      <w:pPr>
        <w:ind w:hanging="426"/>
        <w:rPr>
          <w:rFonts w:ascii="Calibri" w:hAnsi="Calibri" w:cs="Tahoma"/>
          <w:b/>
          <w:u w:val="single"/>
          <w:lang w:val="en-NZ"/>
        </w:rPr>
      </w:pPr>
    </w:p>
    <w:p w:rsidR="00A07D2E" w:rsidRDefault="00A07D2E" w:rsidP="00F73442">
      <w:pPr>
        <w:ind w:hanging="426"/>
        <w:rPr>
          <w:rFonts w:ascii="Calibri" w:hAnsi="Calibri" w:cs="Tahoma"/>
          <w:b/>
          <w:u w:val="single"/>
          <w:lang w:val="en-NZ"/>
        </w:rPr>
      </w:pPr>
    </w:p>
    <w:p w:rsidR="00A07D2E" w:rsidRDefault="00A07D2E" w:rsidP="00F73442">
      <w:pPr>
        <w:ind w:hanging="426"/>
        <w:rPr>
          <w:rFonts w:ascii="Calibri" w:hAnsi="Calibri" w:cs="Tahoma"/>
          <w:b/>
          <w:u w:val="single"/>
          <w:lang w:val="en-NZ"/>
        </w:rPr>
      </w:pPr>
    </w:p>
    <w:p w:rsidR="00A07D2E" w:rsidRDefault="00A07D2E" w:rsidP="00F73442">
      <w:pPr>
        <w:ind w:hanging="426"/>
        <w:rPr>
          <w:rFonts w:ascii="Calibri" w:hAnsi="Calibri" w:cs="Tahoma"/>
          <w:b/>
          <w:u w:val="single"/>
          <w:lang w:val="en-NZ"/>
        </w:rPr>
      </w:pPr>
    </w:p>
    <w:p w:rsidR="00A07D2E" w:rsidRDefault="00A07D2E" w:rsidP="00F73442">
      <w:pPr>
        <w:ind w:hanging="426"/>
        <w:rPr>
          <w:rFonts w:ascii="Calibri" w:hAnsi="Calibri" w:cs="Tahoma"/>
          <w:b/>
          <w:u w:val="single"/>
          <w:lang w:val="en-NZ"/>
        </w:rPr>
      </w:pPr>
    </w:p>
    <w:p w:rsidR="00A07D2E" w:rsidRDefault="00A07D2E" w:rsidP="00F73442">
      <w:pPr>
        <w:ind w:hanging="426"/>
        <w:rPr>
          <w:rFonts w:ascii="Calibri" w:hAnsi="Calibri" w:cs="Tahoma"/>
          <w:b/>
          <w:u w:val="single"/>
          <w:lang w:val="en-NZ"/>
        </w:rPr>
      </w:pPr>
    </w:p>
    <w:p w:rsidR="00A07D2E" w:rsidRDefault="00A07D2E" w:rsidP="00F73442">
      <w:pPr>
        <w:ind w:hanging="426"/>
        <w:rPr>
          <w:rFonts w:ascii="Calibri" w:hAnsi="Calibri" w:cs="Tahoma"/>
          <w:b/>
          <w:u w:val="single"/>
          <w:lang w:val="en-NZ"/>
        </w:rPr>
      </w:pPr>
    </w:p>
    <w:p w:rsidR="00A07D2E" w:rsidRDefault="00A07D2E" w:rsidP="00F73442">
      <w:pPr>
        <w:ind w:hanging="426"/>
        <w:rPr>
          <w:rFonts w:ascii="Calibri" w:hAnsi="Calibri" w:cs="Tahoma"/>
          <w:b/>
          <w:u w:val="single"/>
          <w:lang w:val="en-NZ"/>
        </w:rPr>
      </w:pPr>
    </w:p>
    <w:p w:rsidR="00A07D2E" w:rsidRDefault="00A07D2E" w:rsidP="00F73442">
      <w:pPr>
        <w:ind w:hanging="426"/>
        <w:rPr>
          <w:rFonts w:ascii="Calibri" w:hAnsi="Calibri" w:cs="Tahoma"/>
          <w:b/>
          <w:u w:val="single"/>
          <w:lang w:val="en-NZ"/>
        </w:rPr>
      </w:pPr>
    </w:p>
    <w:p w:rsidR="00A07D2E" w:rsidRDefault="00A07D2E" w:rsidP="00F73442">
      <w:pPr>
        <w:ind w:hanging="426"/>
        <w:rPr>
          <w:rFonts w:ascii="Calibri" w:hAnsi="Calibri" w:cs="Tahoma"/>
          <w:b/>
          <w:u w:val="single"/>
          <w:lang w:val="en-NZ"/>
        </w:rPr>
      </w:pPr>
    </w:p>
    <w:p w:rsidR="00A07D2E" w:rsidRDefault="00A07D2E" w:rsidP="00F73442">
      <w:pPr>
        <w:ind w:hanging="426"/>
        <w:rPr>
          <w:rFonts w:ascii="Calibri" w:hAnsi="Calibri" w:cs="Tahoma"/>
          <w:b/>
          <w:u w:val="single"/>
          <w:lang w:val="en-NZ"/>
        </w:rPr>
      </w:pPr>
    </w:p>
    <w:p w:rsidR="00887422" w:rsidRPr="0023650F" w:rsidRDefault="002676AE" w:rsidP="00F73442">
      <w:pPr>
        <w:ind w:hanging="426"/>
        <w:rPr>
          <w:rFonts w:ascii="Calibri" w:hAnsi="Calibri" w:cs="Tahoma"/>
          <w:u w:val="single"/>
          <w:lang w:val="en-NZ"/>
        </w:rPr>
      </w:pPr>
      <w:r>
        <w:rPr>
          <w:rFonts w:ascii="Calibri" w:hAnsi="Calibri" w:cs="Tahoma"/>
          <w:u w:val="single"/>
          <w:lang w:val="en-NZ"/>
        </w:rPr>
        <w:t>Switching</w:t>
      </w:r>
      <w:r w:rsidR="00FB72B2" w:rsidRPr="0023650F">
        <w:rPr>
          <w:rFonts w:ascii="Calibri" w:hAnsi="Calibri" w:cs="Tahoma"/>
          <w:u w:val="single"/>
          <w:lang w:val="en-NZ"/>
        </w:rPr>
        <w:t xml:space="preserve"> </w:t>
      </w:r>
      <w:r w:rsidR="0023650F">
        <w:rPr>
          <w:rFonts w:ascii="Calibri" w:hAnsi="Calibri" w:cs="Tahoma"/>
          <w:u w:val="single"/>
          <w:lang w:val="en-NZ"/>
        </w:rPr>
        <w:t>Anticoagulants</w:t>
      </w:r>
    </w:p>
    <w:p w:rsidR="00887422" w:rsidRDefault="00887422" w:rsidP="00F73442">
      <w:pPr>
        <w:ind w:hanging="426"/>
        <w:rPr>
          <w:rFonts w:ascii="Calibri" w:hAnsi="Calibri" w:cs="Tahoma"/>
          <w:b/>
          <w:u w:val="single"/>
          <w:lang w:val="en-NZ"/>
        </w:rPr>
      </w:pPr>
    </w:p>
    <w:p w:rsidR="00F33994" w:rsidRDefault="005739C4" w:rsidP="00DE1B4E">
      <w:pPr>
        <w:ind w:hanging="567"/>
        <w:rPr>
          <w:rFonts w:ascii="Calibri" w:hAnsi="Calibri" w:cs="Tahoma"/>
          <w:b/>
          <w:u w:val="single"/>
          <w:lang w:val="en-NZ"/>
        </w:rPr>
      </w:pPr>
      <w:r w:rsidRPr="00FB72B2">
        <w:rPr>
          <w:noProof/>
          <w:lang w:val="mi-NZ" w:eastAsia="mi-NZ"/>
        </w:rPr>
        <w:lastRenderedPageBreak/>
        <w:drawing>
          <wp:inline distT="0" distB="0" distL="0" distR="0">
            <wp:extent cx="6238875" cy="42957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8875" cy="4295775"/>
                    </a:xfrm>
                    <a:prstGeom prst="rect">
                      <a:avLst/>
                    </a:prstGeom>
                    <a:noFill/>
                    <a:ln>
                      <a:noFill/>
                    </a:ln>
                  </pic:spPr>
                </pic:pic>
              </a:graphicData>
            </a:graphic>
          </wp:inline>
        </w:drawing>
      </w:r>
    </w:p>
    <w:p w:rsidR="00FB72B2" w:rsidRDefault="00FB72B2" w:rsidP="00F73442">
      <w:pPr>
        <w:ind w:hanging="426"/>
        <w:rPr>
          <w:rFonts w:ascii="Calibri" w:hAnsi="Calibri" w:cs="Tahoma"/>
          <w:b/>
          <w:u w:val="single"/>
          <w:lang w:val="en-NZ"/>
        </w:rPr>
      </w:pPr>
    </w:p>
    <w:p w:rsidR="00FB72B2" w:rsidRDefault="005739C4" w:rsidP="00F73442">
      <w:pPr>
        <w:ind w:hanging="426"/>
        <w:rPr>
          <w:rFonts w:ascii="Calibri" w:hAnsi="Calibri" w:cs="Tahoma"/>
          <w:b/>
          <w:u w:val="single"/>
          <w:lang w:val="en-NZ"/>
        </w:rPr>
      </w:pPr>
      <w:r>
        <w:rPr>
          <w:rFonts w:ascii="Calibri" w:hAnsi="Calibri" w:cs="Tahoma"/>
          <w:b/>
          <w:noProof/>
          <w:u w:val="single"/>
          <w:lang w:val="mi-NZ" w:eastAsia="mi-NZ"/>
        </w:rPr>
        <mc:AlternateContent>
          <mc:Choice Requires="wps">
            <w:drawing>
              <wp:anchor distT="0" distB="0" distL="114300" distR="114300" simplePos="0" relativeHeight="251661312" behindDoc="0" locked="0" layoutInCell="1" allowOverlap="1">
                <wp:simplePos x="0" y="0"/>
                <wp:positionH relativeFrom="column">
                  <wp:posOffset>-422910</wp:posOffset>
                </wp:positionH>
                <wp:positionV relativeFrom="paragraph">
                  <wp:posOffset>165735</wp:posOffset>
                </wp:positionV>
                <wp:extent cx="6212205" cy="1557020"/>
                <wp:effectExtent l="5715" t="10795" r="11430" b="133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205" cy="1557020"/>
                        </a:xfrm>
                        <a:prstGeom prst="rect">
                          <a:avLst/>
                        </a:prstGeom>
                        <a:solidFill>
                          <a:srgbClr val="FFFFFF"/>
                        </a:solidFill>
                        <a:ln w="9525">
                          <a:solidFill>
                            <a:srgbClr val="000000"/>
                          </a:solidFill>
                          <a:miter lim="800000"/>
                          <a:headEnd/>
                          <a:tailEnd/>
                        </a:ln>
                      </wps:spPr>
                      <wps:txbx>
                        <w:txbxContent>
                          <w:p w:rsidR="00F33994" w:rsidRPr="00D862C4" w:rsidRDefault="004F18E9" w:rsidP="00F33994">
                            <w:pPr>
                              <w:rPr>
                                <w:rFonts w:ascii="Calibri" w:hAnsi="Calibri"/>
                                <w:sz w:val="22"/>
                                <w:szCs w:val="22"/>
                                <w:u w:val="single"/>
                              </w:rPr>
                            </w:pPr>
                            <w:r w:rsidRPr="00D862C4">
                              <w:rPr>
                                <w:rFonts w:ascii="Calibri" w:hAnsi="Calibri"/>
                                <w:sz w:val="22"/>
                                <w:szCs w:val="22"/>
                                <w:u w:val="single"/>
                              </w:rPr>
                              <w:t>Patient Unsuitable for Anticoagulation</w:t>
                            </w:r>
                          </w:p>
                          <w:p w:rsidR="004F18E9" w:rsidRPr="00D862C4" w:rsidRDefault="004F18E9" w:rsidP="004F18E9">
                            <w:pPr>
                              <w:rPr>
                                <w:rFonts w:ascii="Calibri" w:hAnsi="Calibri"/>
                                <w:sz w:val="22"/>
                                <w:szCs w:val="22"/>
                              </w:rPr>
                            </w:pPr>
                            <w:r w:rsidRPr="00D862C4">
                              <w:rPr>
                                <w:rFonts w:ascii="Calibri" w:hAnsi="Calibri"/>
                                <w:sz w:val="22"/>
                                <w:szCs w:val="22"/>
                              </w:rPr>
                              <w:t>Refer to on-call AAU specia</w:t>
                            </w:r>
                            <w:r w:rsidR="00587156" w:rsidRPr="00D862C4">
                              <w:rPr>
                                <w:rFonts w:ascii="Calibri" w:hAnsi="Calibri"/>
                                <w:sz w:val="22"/>
                                <w:szCs w:val="22"/>
                              </w:rPr>
                              <w:t xml:space="preserve">list (Mon-Fri, 9-5, 06 </w:t>
                            </w:r>
                            <w:r w:rsidR="006D32CC" w:rsidRPr="00D862C4">
                              <w:rPr>
                                <w:rFonts w:ascii="Calibri" w:hAnsi="Calibri"/>
                                <w:sz w:val="22"/>
                                <w:szCs w:val="22"/>
                              </w:rPr>
                              <w:t>8734812</w:t>
                            </w:r>
                            <w:r w:rsidR="006D32CC">
                              <w:rPr>
                                <w:rFonts w:ascii="Calibri" w:hAnsi="Calibri"/>
                                <w:sz w:val="22"/>
                                <w:szCs w:val="22"/>
                              </w:rPr>
                              <w:t>) if</w:t>
                            </w:r>
                            <w:r w:rsidRPr="00D862C4">
                              <w:rPr>
                                <w:rFonts w:ascii="Calibri" w:hAnsi="Calibri"/>
                                <w:sz w:val="22"/>
                                <w:szCs w:val="22"/>
                              </w:rPr>
                              <w:t>:</w:t>
                            </w:r>
                          </w:p>
                          <w:p w:rsidR="004F18E9" w:rsidRPr="00D862C4" w:rsidRDefault="006F4C8D" w:rsidP="004F18E9">
                            <w:pPr>
                              <w:numPr>
                                <w:ilvl w:val="0"/>
                                <w:numId w:val="8"/>
                              </w:numPr>
                              <w:rPr>
                                <w:rFonts w:ascii="Calibri" w:hAnsi="Calibri"/>
                                <w:sz w:val="22"/>
                                <w:szCs w:val="22"/>
                              </w:rPr>
                            </w:pPr>
                            <w:r>
                              <w:rPr>
                                <w:rFonts w:ascii="Calibri" w:hAnsi="Calibri"/>
                                <w:sz w:val="22"/>
                                <w:szCs w:val="22"/>
                              </w:rPr>
                              <w:t>H</w:t>
                            </w:r>
                            <w:r w:rsidR="004F18E9" w:rsidRPr="00D862C4">
                              <w:rPr>
                                <w:rFonts w:ascii="Calibri" w:hAnsi="Calibri"/>
                                <w:sz w:val="22"/>
                                <w:szCs w:val="22"/>
                              </w:rPr>
                              <w:t>eparin induced thrombocytopenia</w:t>
                            </w:r>
                          </w:p>
                          <w:p w:rsidR="004F18E9" w:rsidRPr="00D862C4" w:rsidRDefault="006F4C8D" w:rsidP="004F18E9">
                            <w:pPr>
                              <w:numPr>
                                <w:ilvl w:val="0"/>
                                <w:numId w:val="8"/>
                              </w:numPr>
                              <w:rPr>
                                <w:rFonts w:ascii="Calibri" w:hAnsi="Calibri"/>
                                <w:sz w:val="22"/>
                                <w:szCs w:val="22"/>
                              </w:rPr>
                            </w:pPr>
                            <w:r>
                              <w:rPr>
                                <w:rFonts w:ascii="Calibri" w:hAnsi="Calibri"/>
                                <w:sz w:val="22"/>
                                <w:szCs w:val="22"/>
                              </w:rPr>
                              <w:t>C</w:t>
                            </w:r>
                            <w:r w:rsidR="004F18E9" w:rsidRPr="00D862C4">
                              <w:rPr>
                                <w:rFonts w:ascii="Calibri" w:hAnsi="Calibri"/>
                                <w:sz w:val="22"/>
                                <w:szCs w:val="22"/>
                              </w:rPr>
                              <w:t>ontraindications to anti-coagulation therapy include:</w:t>
                            </w:r>
                          </w:p>
                          <w:p w:rsidR="004F18E9" w:rsidRPr="00D862C4" w:rsidRDefault="004F18E9" w:rsidP="00FF46AC">
                            <w:pPr>
                              <w:numPr>
                                <w:ilvl w:val="1"/>
                                <w:numId w:val="8"/>
                              </w:numPr>
                              <w:rPr>
                                <w:rFonts w:ascii="Calibri" w:hAnsi="Calibri"/>
                                <w:sz w:val="22"/>
                                <w:szCs w:val="22"/>
                              </w:rPr>
                            </w:pPr>
                            <w:r w:rsidRPr="00D862C4">
                              <w:rPr>
                                <w:rFonts w:ascii="Calibri" w:hAnsi="Calibri"/>
                                <w:sz w:val="22"/>
                                <w:szCs w:val="22"/>
                              </w:rPr>
                              <w:t>haemophilia or any other known bleeding disorders</w:t>
                            </w:r>
                          </w:p>
                          <w:p w:rsidR="004F18E9" w:rsidRPr="00D862C4" w:rsidRDefault="004F18E9" w:rsidP="00FF46AC">
                            <w:pPr>
                              <w:numPr>
                                <w:ilvl w:val="1"/>
                                <w:numId w:val="8"/>
                              </w:numPr>
                              <w:rPr>
                                <w:rFonts w:ascii="Calibri" w:hAnsi="Calibri"/>
                                <w:sz w:val="22"/>
                                <w:szCs w:val="22"/>
                              </w:rPr>
                            </w:pPr>
                            <w:r w:rsidRPr="00D862C4">
                              <w:rPr>
                                <w:rFonts w:ascii="Calibri" w:hAnsi="Calibri"/>
                                <w:sz w:val="22"/>
                                <w:szCs w:val="22"/>
                              </w:rPr>
                              <w:t>active bleeding</w:t>
                            </w:r>
                          </w:p>
                          <w:p w:rsidR="004F18E9" w:rsidRPr="00D862C4" w:rsidRDefault="004F18E9" w:rsidP="00FF46AC">
                            <w:pPr>
                              <w:numPr>
                                <w:ilvl w:val="1"/>
                                <w:numId w:val="8"/>
                              </w:numPr>
                              <w:rPr>
                                <w:rFonts w:ascii="Calibri" w:hAnsi="Calibri"/>
                                <w:sz w:val="22"/>
                                <w:szCs w:val="22"/>
                              </w:rPr>
                            </w:pPr>
                            <w:r w:rsidRPr="00D862C4">
                              <w:rPr>
                                <w:rFonts w:ascii="Calibri" w:hAnsi="Calibri"/>
                                <w:sz w:val="22"/>
                                <w:szCs w:val="22"/>
                              </w:rPr>
                              <w:t>platelets &lt;75</w:t>
                            </w:r>
                          </w:p>
                          <w:p w:rsidR="004F18E9" w:rsidRPr="00CF61F0" w:rsidRDefault="006F4C8D" w:rsidP="00FC7887">
                            <w:pPr>
                              <w:numPr>
                                <w:ilvl w:val="0"/>
                                <w:numId w:val="8"/>
                              </w:numPr>
                              <w:rPr>
                                <w:rFonts w:ascii="Calibri" w:hAnsi="Calibri"/>
                                <w:sz w:val="22"/>
                                <w:szCs w:val="22"/>
                                <w:u w:val="single"/>
                              </w:rPr>
                            </w:pPr>
                            <w:r w:rsidRPr="00CF61F0">
                              <w:rPr>
                                <w:rFonts w:ascii="Calibri" w:hAnsi="Calibri"/>
                                <w:sz w:val="22"/>
                                <w:szCs w:val="22"/>
                              </w:rPr>
                              <w:t>P</w:t>
                            </w:r>
                            <w:r w:rsidR="004F18E9" w:rsidRPr="00CF61F0">
                              <w:rPr>
                                <w:rFonts w:ascii="Calibri" w:hAnsi="Calibri"/>
                                <w:sz w:val="22"/>
                                <w:szCs w:val="22"/>
                              </w:rPr>
                              <w:t>regnancy</w:t>
                            </w:r>
                            <w:r w:rsidR="00CF61F0">
                              <w:rPr>
                                <w:rFonts w:ascii="Calibri" w:hAnsi="Calibri"/>
                                <w:sz w:val="22"/>
                                <w:szCs w:val="22"/>
                              </w:rPr>
                              <w:t xml:space="preserve"> </w:t>
                            </w:r>
                            <w:r w:rsidR="004F18E9" w:rsidRPr="00CF61F0">
                              <w:rPr>
                                <w:rFonts w:ascii="Calibri" w:hAnsi="Calibri"/>
                                <w:sz w:val="22"/>
                                <w:szCs w:val="22"/>
                              </w:rPr>
                              <w:t>If outside these hours, call the medical registrar through the hospital switchboard.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33.3pt;margin-top:13.05pt;width:489.15pt;height:1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">
                <v:textbox>
                  <w:txbxContent>
                    <w:p w:rsidR="00F33994" w:rsidRPr="00D862C4" w:rsidRDefault="004F18E9" w:rsidP="00F33994">
                      <w:pPr>
                        <w:rPr>
                          <w:rFonts w:ascii="Calibri" w:hAnsi="Calibri"/>
                          <w:sz w:val="22"/>
                          <w:szCs w:val="22"/>
                          <w:u w:val="single"/>
                        </w:rPr>
                      </w:pPr>
                      <w:r w:rsidRPr="00D862C4">
                        <w:rPr>
                          <w:rFonts w:ascii="Calibri" w:hAnsi="Calibri"/>
                          <w:sz w:val="22"/>
                          <w:szCs w:val="22"/>
                          <w:u w:val="single"/>
                        </w:rPr>
                        <w:t>Patient Unsuitable for Anticoagulation</w:t>
                      </w:r>
                    </w:p>
                    <w:p w:rsidR="004F18E9" w:rsidRPr="00D862C4" w:rsidRDefault="004F18E9" w:rsidP="004F18E9">
                      <w:pPr>
                        <w:rPr>
                          <w:rFonts w:ascii="Calibri" w:hAnsi="Calibri"/>
                          <w:sz w:val="22"/>
                          <w:szCs w:val="22"/>
                        </w:rPr>
                      </w:pPr>
                      <w:r w:rsidRPr="00D862C4">
                        <w:rPr>
                          <w:rFonts w:ascii="Calibri" w:hAnsi="Calibri"/>
                          <w:sz w:val="22"/>
                          <w:szCs w:val="22"/>
                        </w:rPr>
                        <w:t>Refer to on-call AAU specia</w:t>
                      </w:r>
                      <w:r w:rsidR="00587156" w:rsidRPr="00D862C4">
                        <w:rPr>
                          <w:rFonts w:ascii="Calibri" w:hAnsi="Calibri"/>
                          <w:sz w:val="22"/>
                          <w:szCs w:val="22"/>
                        </w:rPr>
                        <w:t xml:space="preserve">list (Mon-Fri, 9-5, 06 </w:t>
                      </w:r>
                      <w:r w:rsidR="006D32CC" w:rsidRPr="00D862C4">
                        <w:rPr>
                          <w:rFonts w:ascii="Calibri" w:hAnsi="Calibri"/>
                          <w:sz w:val="22"/>
                          <w:szCs w:val="22"/>
                        </w:rPr>
                        <w:t>8734812</w:t>
                      </w:r>
                      <w:r w:rsidR="006D32CC">
                        <w:rPr>
                          <w:rFonts w:ascii="Calibri" w:hAnsi="Calibri"/>
                          <w:sz w:val="22"/>
                          <w:szCs w:val="22"/>
                        </w:rPr>
                        <w:t>) if</w:t>
                      </w:r>
                      <w:r w:rsidRPr="00D862C4">
                        <w:rPr>
                          <w:rFonts w:ascii="Calibri" w:hAnsi="Calibri"/>
                          <w:sz w:val="22"/>
                          <w:szCs w:val="22"/>
                        </w:rPr>
                        <w:t>:</w:t>
                      </w:r>
                    </w:p>
                    <w:p w:rsidR="004F18E9" w:rsidRPr="00D862C4" w:rsidRDefault="006F4C8D" w:rsidP="004F18E9">
                      <w:pPr>
                        <w:numPr>
                          <w:ilvl w:val="0"/>
                          <w:numId w:val="8"/>
                        </w:numPr>
                        <w:rPr>
                          <w:rFonts w:ascii="Calibri" w:hAnsi="Calibri"/>
                          <w:sz w:val="22"/>
                          <w:szCs w:val="22"/>
                        </w:rPr>
                      </w:pPr>
                      <w:r>
                        <w:rPr>
                          <w:rFonts w:ascii="Calibri" w:hAnsi="Calibri"/>
                          <w:sz w:val="22"/>
                          <w:szCs w:val="22"/>
                        </w:rPr>
                        <w:t>H</w:t>
                      </w:r>
                      <w:r w:rsidR="004F18E9" w:rsidRPr="00D862C4">
                        <w:rPr>
                          <w:rFonts w:ascii="Calibri" w:hAnsi="Calibri"/>
                          <w:sz w:val="22"/>
                          <w:szCs w:val="22"/>
                        </w:rPr>
                        <w:t>eparin induced thrombocytopenia</w:t>
                      </w:r>
                    </w:p>
                    <w:p w:rsidR="004F18E9" w:rsidRPr="00D862C4" w:rsidRDefault="006F4C8D" w:rsidP="004F18E9">
                      <w:pPr>
                        <w:numPr>
                          <w:ilvl w:val="0"/>
                          <w:numId w:val="8"/>
                        </w:numPr>
                        <w:rPr>
                          <w:rFonts w:ascii="Calibri" w:hAnsi="Calibri"/>
                          <w:sz w:val="22"/>
                          <w:szCs w:val="22"/>
                        </w:rPr>
                      </w:pPr>
                      <w:r>
                        <w:rPr>
                          <w:rFonts w:ascii="Calibri" w:hAnsi="Calibri"/>
                          <w:sz w:val="22"/>
                          <w:szCs w:val="22"/>
                        </w:rPr>
                        <w:t>C</w:t>
                      </w:r>
                      <w:r w:rsidR="004F18E9" w:rsidRPr="00D862C4">
                        <w:rPr>
                          <w:rFonts w:ascii="Calibri" w:hAnsi="Calibri"/>
                          <w:sz w:val="22"/>
                          <w:szCs w:val="22"/>
                        </w:rPr>
                        <w:t>ontraindications to anti-coagulation therapy include:</w:t>
                      </w:r>
                    </w:p>
                    <w:p w:rsidR="004F18E9" w:rsidRPr="00D862C4" w:rsidRDefault="004F18E9" w:rsidP="00FF46AC">
                      <w:pPr>
                        <w:numPr>
                          <w:ilvl w:val="1"/>
                          <w:numId w:val="8"/>
                        </w:numPr>
                        <w:rPr>
                          <w:rFonts w:ascii="Calibri" w:hAnsi="Calibri"/>
                          <w:sz w:val="22"/>
                          <w:szCs w:val="22"/>
                        </w:rPr>
                      </w:pPr>
                      <w:r w:rsidRPr="00D862C4">
                        <w:rPr>
                          <w:rFonts w:ascii="Calibri" w:hAnsi="Calibri"/>
                          <w:sz w:val="22"/>
                          <w:szCs w:val="22"/>
                        </w:rPr>
                        <w:t>haemophilia or any other known bleeding disorders</w:t>
                      </w:r>
                    </w:p>
                    <w:p w:rsidR="004F18E9" w:rsidRPr="00D862C4" w:rsidRDefault="004F18E9" w:rsidP="00FF46AC">
                      <w:pPr>
                        <w:numPr>
                          <w:ilvl w:val="1"/>
                          <w:numId w:val="8"/>
                        </w:numPr>
                        <w:rPr>
                          <w:rFonts w:ascii="Calibri" w:hAnsi="Calibri"/>
                          <w:sz w:val="22"/>
                          <w:szCs w:val="22"/>
                        </w:rPr>
                      </w:pPr>
                      <w:r w:rsidRPr="00D862C4">
                        <w:rPr>
                          <w:rFonts w:ascii="Calibri" w:hAnsi="Calibri"/>
                          <w:sz w:val="22"/>
                          <w:szCs w:val="22"/>
                        </w:rPr>
                        <w:t>active bleeding</w:t>
                      </w:r>
                    </w:p>
                    <w:p w:rsidR="004F18E9" w:rsidRPr="00D862C4" w:rsidRDefault="004F18E9" w:rsidP="00FF46AC">
                      <w:pPr>
                        <w:numPr>
                          <w:ilvl w:val="1"/>
                          <w:numId w:val="8"/>
                        </w:numPr>
                        <w:rPr>
                          <w:rFonts w:ascii="Calibri" w:hAnsi="Calibri"/>
                          <w:sz w:val="22"/>
                          <w:szCs w:val="22"/>
                        </w:rPr>
                      </w:pPr>
                      <w:r w:rsidRPr="00D862C4">
                        <w:rPr>
                          <w:rFonts w:ascii="Calibri" w:hAnsi="Calibri"/>
                          <w:sz w:val="22"/>
                          <w:szCs w:val="22"/>
                        </w:rPr>
                        <w:t>platelets &lt;75</w:t>
                      </w:r>
                    </w:p>
                    <w:p w:rsidR="004F18E9" w:rsidRPr="00CF61F0" w:rsidRDefault="006F4C8D" w:rsidP="00FC7887">
                      <w:pPr>
                        <w:numPr>
                          <w:ilvl w:val="0"/>
                          <w:numId w:val="8"/>
                        </w:numPr>
                        <w:rPr>
                          <w:rFonts w:ascii="Calibri" w:hAnsi="Calibri"/>
                          <w:sz w:val="22"/>
                          <w:szCs w:val="22"/>
                          <w:u w:val="single"/>
                        </w:rPr>
                      </w:pPr>
                      <w:r w:rsidRPr="00CF61F0">
                        <w:rPr>
                          <w:rFonts w:ascii="Calibri" w:hAnsi="Calibri"/>
                          <w:sz w:val="22"/>
                          <w:szCs w:val="22"/>
                        </w:rPr>
                        <w:t>P</w:t>
                      </w:r>
                      <w:r w:rsidR="004F18E9" w:rsidRPr="00CF61F0">
                        <w:rPr>
                          <w:rFonts w:ascii="Calibri" w:hAnsi="Calibri"/>
                          <w:sz w:val="22"/>
                          <w:szCs w:val="22"/>
                        </w:rPr>
                        <w:t>regnancy</w:t>
                      </w:r>
                      <w:r w:rsidR="00CF61F0">
                        <w:rPr>
                          <w:rFonts w:ascii="Calibri" w:hAnsi="Calibri"/>
                          <w:sz w:val="22"/>
                          <w:szCs w:val="22"/>
                        </w:rPr>
                        <w:t xml:space="preserve"> </w:t>
                      </w:r>
                      <w:r w:rsidR="004F18E9" w:rsidRPr="00CF61F0">
                        <w:rPr>
                          <w:rFonts w:ascii="Calibri" w:hAnsi="Calibri"/>
                          <w:sz w:val="22"/>
                          <w:szCs w:val="22"/>
                        </w:rPr>
                        <w:t>If outside these hours, call the medical registrar through the hospital switchboard.</w:t>
                      </w:r>
                    </w:p>
                  </w:txbxContent>
                </v:textbox>
              </v:shape>
            </w:pict>
          </mc:Fallback>
        </mc:AlternateContent>
      </w:r>
    </w:p>
    <w:p w:rsidR="00FB72B2" w:rsidRDefault="00FB72B2" w:rsidP="00F73442">
      <w:pPr>
        <w:ind w:hanging="426"/>
        <w:rPr>
          <w:rFonts w:ascii="Calibri" w:hAnsi="Calibri" w:cs="Tahoma"/>
          <w:b/>
          <w:u w:val="single"/>
          <w:lang w:val="en-NZ"/>
        </w:rPr>
      </w:pPr>
    </w:p>
    <w:p w:rsidR="00FB72B2" w:rsidRDefault="00FB72B2" w:rsidP="00F73442">
      <w:pPr>
        <w:ind w:hanging="426"/>
        <w:rPr>
          <w:rFonts w:ascii="Calibri" w:hAnsi="Calibri" w:cs="Tahoma"/>
          <w:b/>
          <w:u w:val="single"/>
          <w:lang w:val="en-NZ"/>
        </w:rPr>
      </w:pPr>
    </w:p>
    <w:p w:rsidR="00FB72B2" w:rsidRDefault="00FB72B2" w:rsidP="00F73442">
      <w:pPr>
        <w:ind w:hanging="426"/>
        <w:rPr>
          <w:rFonts w:ascii="Calibri" w:hAnsi="Calibri" w:cs="Tahoma"/>
          <w:b/>
          <w:u w:val="single"/>
          <w:lang w:val="en-NZ"/>
        </w:rPr>
      </w:pPr>
    </w:p>
    <w:p w:rsidR="00FB72B2" w:rsidRDefault="00FB72B2" w:rsidP="00F73442">
      <w:pPr>
        <w:ind w:hanging="426"/>
        <w:rPr>
          <w:rFonts w:ascii="Calibri" w:hAnsi="Calibri" w:cs="Tahoma"/>
          <w:b/>
          <w:u w:val="single"/>
          <w:lang w:val="en-NZ"/>
        </w:rPr>
      </w:pPr>
    </w:p>
    <w:p w:rsidR="00F33994" w:rsidRDefault="00F33994" w:rsidP="00F73442">
      <w:pPr>
        <w:ind w:hanging="426"/>
        <w:rPr>
          <w:rFonts w:ascii="Calibri" w:hAnsi="Calibri" w:cs="Tahoma"/>
          <w:b/>
          <w:u w:val="single"/>
          <w:lang w:val="en-NZ"/>
        </w:rPr>
      </w:pPr>
    </w:p>
    <w:p w:rsidR="00F33994" w:rsidRDefault="00F33994" w:rsidP="00F73442">
      <w:pPr>
        <w:ind w:hanging="426"/>
        <w:rPr>
          <w:rFonts w:ascii="Calibri" w:hAnsi="Calibri" w:cs="Tahoma"/>
          <w:b/>
          <w:u w:val="single"/>
          <w:lang w:val="en-NZ"/>
        </w:rPr>
      </w:pPr>
    </w:p>
    <w:p w:rsidR="00F33994" w:rsidRDefault="00F33994" w:rsidP="00F73442">
      <w:pPr>
        <w:ind w:hanging="426"/>
        <w:rPr>
          <w:rFonts w:ascii="Calibri" w:hAnsi="Calibri" w:cs="Tahoma"/>
          <w:b/>
          <w:u w:val="single"/>
          <w:lang w:val="en-NZ"/>
        </w:rPr>
      </w:pPr>
    </w:p>
    <w:p w:rsidR="00CC1677" w:rsidRDefault="005739C4" w:rsidP="00F73442">
      <w:pPr>
        <w:ind w:hanging="426"/>
        <w:rPr>
          <w:rFonts w:ascii="Calibri" w:hAnsi="Calibri" w:cs="Tahoma"/>
          <w:b/>
          <w:u w:val="single"/>
          <w:lang w:val="en-NZ"/>
        </w:rPr>
      </w:pPr>
      <w:r>
        <w:rPr>
          <w:noProof/>
          <w:lang w:val="mi-NZ" w:eastAsia="mi-NZ"/>
        </w:rPr>
        <mc:AlternateContent>
          <mc:Choice Requires="wps">
            <w:drawing>
              <wp:anchor distT="0" distB="0" distL="114300" distR="114300" simplePos="0" relativeHeight="251662336" behindDoc="0" locked="0" layoutInCell="1" allowOverlap="1">
                <wp:simplePos x="0" y="0"/>
                <wp:positionH relativeFrom="column">
                  <wp:posOffset>-422910</wp:posOffset>
                </wp:positionH>
                <wp:positionV relativeFrom="paragraph">
                  <wp:posOffset>1471295</wp:posOffset>
                </wp:positionV>
                <wp:extent cx="6242685" cy="1019810"/>
                <wp:effectExtent l="5715" t="13970" r="9525" b="139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1019810"/>
                        </a:xfrm>
                        <a:prstGeom prst="rect">
                          <a:avLst/>
                        </a:prstGeom>
                        <a:solidFill>
                          <a:srgbClr val="FFFFFF"/>
                        </a:solidFill>
                        <a:ln w="9525">
                          <a:solidFill>
                            <a:srgbClr val="000000"/>
                          </a:solidFill>
                          <a:miter lim="800000"/>
                          <a:headEnd/>
                          <a:tailEnd/>
                        </a:ln>
                      </wps:spPr>
                      <wps:txbx>
                        <w:txbxContent>
                          <w:p w:rsidR="00BE5960" w:rsidRPr="00D14570" w:rsidRDefault="00BE5960" w:rsidP="004E5832">
                            <w:pPr>
                              <w:rPr>
                                <w:rFonts w:ascii="Calibri" w:hAnsi="Calibri"/>
                                <w:sz w:val="22"/>
                                <w:szCs w:val="22"/>
                                <w:u w:val="single"/>
                              </w:rPr>
                            </w:pPr>
                            <w:r w:rsidRPr="00D14570">
                              <w:rPr>
                                <w:rFonts w:ascii="Calibri" w:hAnsi="Calibri"/>
                                <w:sz w:val="22"/>
                                <w:szCs w:val="22"/>
                                <w:u w:val="single"/>
                              </w:rPr>
                              <w:t>R</w:t>
                            </w:r>
                            <w:r w:rsidR="00DB6A97">
                              <w:rPr>
                                <w:rFonts w:ascii="Calibri" w:hAnsi="Calibri"/>
                                <w:sz w:val="22"/>
                                <w:szCs w:val="22"/>
                                <w:u w:val="single"/>
                              </w:rPr>
                              <w:t xml:space="preserve">efer to </w:t>
                            </w:r>
                            <w:proofErr w:type="spellStart"/>
                            <w:r w:rsidR="00DB6A97">
                              <w:rPr>
                                <w:rFonts w:ascii="Calibri" w:hAnsi="Calibri"/>
                                <w:sz w:val="22"/>
                                <w:szCs w:val="22"/>
                                <w:u w:val="single"/>
                              </w:rPr>
                              <w:t>Haema</w:t>
                            </w:r>
                            <w:r w:rsidR="00DB6A97" w:rsidRPr="00D14570">
                              <w:rPr>
                                <w:rFonts w:ascii="Calibri" w:hAnsi="Calibri"/>
                                <w:sz w:val="22"/>
                                <w:szCs w:val="22"/>
                                <w:u w:val="single"/>
                              </w:rPr>
                              <w:t>tologist</w:t>
                            </w:r>
                            <w:proofErr w:type="spellEnd"/>
                          </w:p>
                          <w:p w:rsidR="004E5832" w:rsidRPr="00D14570" w:rsidRDefault="004E5832" w:rsidP="004E5832">
                            <w:pPr>
                              <w:rPr>
                                <w:rFonts w:ascii="Calibri" w:hAnsi="Calibri"/>
                                <w:sz w:val="22"/>
                                <w:szCs w:val="22"/>
                              </w:rPr>
                            </w:pPr>
                            <w:r w:rsidRPr="00D14570">
                              <w:rPr>
                                <w:rFonts w:ascii="Calibri" w:hAnsi="Calibri"/>
                                <w:sz w:val="22"/>
                                <w:szCs w:val="22"/>
                              </w:rPr>
                              <w:t xml:space="preserve">Refer to </w:t>
                            </w:r>
                            <w:proofErr w:type="spellStart"/>
                            <w:r w:rsidRPr="00D14570">
                              <w:rPr>
                                <w:rFonts w:ascii="Calibri" w:hAnsi="Calibri"/>
                                <w:sz w:val="22"/>
                                <w:szCs w:val="22"/>
                              </w:rPr>
                              <w:t>Haematologist</w:t>
                            </w:r>
                            <w:proofErr w:type="spellEnd"/>
                            <w:r w:rsidRPr="00D14570">
                              <w:rPr>
                                <w:rFonts w:ascii="Calibri" w:hAnsi="Calibri"/>
                                <w:sz w:val="22"/>
                                <w:szCs w:val="22"/>
                              </w:rPr>
                              <w:t xml:space="preserve"> for advice/assessment if:</w:t>
                            </w:r>
                          </w:p>
                          <w:p w:rsidR="004E5832" w:rsidRPr="00D14570" w:rsidRDefault="006F4C8D" w:rsidP="004E5832">
                            <w:pPr>
                              <w:numPr>
                                <w:ilvl w:val="0"/>
                                <w:numId w:val="9"/>
                              </w:numPr>
                              <w:rPr>
                                <w:rFonts w:ascii="Calibri" w:hAnsi="Calibri"/>
                                <w:sz w:val="22"/>
                                <w:szCs w:val="22"/>
                              </w:rPr>
                            </w:pPr>
                            <w:r>
                              <w:rPr>
                                <w:rFonts w:ascii="Calibri" w:hAnsi="Calibri"/>
                                <w:sz w:val="22"/>
                                <w:szCs w:val="22"/>
                              </w:rPr>
                              <w:t>A</w:t>
                            </w:r>
                            <w:r w:rsidR="004E5832" w:rsidRPr="00D14570">
                              <w:rPr>
                                <w:rFonts w:ascii="Calibri" w:hAnsi="Calibri"/>
                                <w:sz w:val="22"/>
                                <w:szCs w:val="22"/>
                              </w:rPr>
                              <w:t>bove knee DVT</w:t>
                            </w:r>
                          </w:p>
                          <w:p w:rsidR="004E5832" w:rsidRPr="00D14570" w:rsidRDefault="006F4C8D" w:rsidP="004E5832">
                            <w:pPr>
                              <w:numPr>
                                <w:ilvl w:val="0"/>
                                <w:numId w:val="9"/>
                              </w:numPr>
                              <w:rPr>
                                <w:rFonts w:ascii="Calibri" w:hAnsi="Calibri"/>
                                <w:sz w:val="22"/>
                                <w:szCs w:val="22"/>
                              </w:rPr>
                            </w:pPr>
                            <w:r>
                              <w:rPr>
                                <w:rFonts w:ascii="Calibri" w:hAnsi="Calibri"/>
                                <w:sz w:val="22"/>
                                <w:szCs w:val="22"/>
                              </w:rPr>
                              <w:t>S</w:t>
                            </w:r>
                            <w:r w:rsidR="004E5832" w:rsidRPr="00D14570">
                              <w:rPr>
                                <w:rFonts w:ascii="Calibri" w:hAnsi="Calibri"/>
                                <w:sz w:val="22"/>
                                <w:szCs w:val="22"/>
                              </w:rPr>
                              <w:t>econd event</w:t>
                            </w:r>
                          </w:p>
                          <w:p w:rsidR="004E5832" w:rsidRDefault="006F4C8D" w:rsidP="00FC7887">
                            <w:pPr>
                              <w:numPr>
                                <w:ilvl w:val="0"/>
                                <w:numId w:val="9"/>
                              </w:numPr>
                            </w:pPr>
                            <w:r w:rsidRPr="00CF61F0">
                              <w:rPr>
                                <w:rFonts w:ascii="Calibri" w:hAnsi="Calibri"/>
                                <w:sz w:val="22"/>
                                <w:szCs w:val="22"/>
                              </w:rPr>
                              <w:t>L</w:t>
                            </w:r>
                            <w:r w:rsidR="004E5832" w:rsidRPr="00CF61F0">
                              <w:rPr>
                                <w:rFonts w:ascii="Calibri" w:hAnsi="Calibri"/>
                                <w:sz w:val="22"/>
                                <w:szCs w:val="22"/>
                              </w:rPr>
                              <w:t>arge, spontaneous clots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33.3pt;margin-top:115.85pt;width:491.55pt;height:8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gILgIAAFk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">
                <v:textbox>
                  <w:txbxContent>
                    <w:p w:rsidR="00BE5960" w:rsidRPr="00D14570" w:rsidRDefault="00BE5960" w:rsidP="004E5832">
                      <w:pPr>
                        <w:rPr>
                          <w:rFonts w:ascii="Calibri" w:hAnsi="Calibri"/>
                          <w:sz w:val="22"/>
                          <w:szCs w:val="22"/>
                          <w:u w:val="single"/>
                        </w:rPr>
                      </w:pPr>
                      <w:r w:rsidRPr="00D14570">
                        <w:rPr>
                          <w:rFonts w:ascii="Calibri" w:hAnsi="Calibri"/>
                          <w:sz w:val="22"/>
                          <w:szCs w:val="22"/>
                          <w:u w:val="single"/>
                        </w:rPr>
                        <w:t>R</w:t>
                      </w:r>
                      <w:r w:rsidR="00DB6A97">
                        <w:rPr>
                          <w:rFonts w:ascii="Calibri" w:hAnsi="Calibri"/>
                          <w:sz w:val="22"/>
                          <w:szCs w:val="22"/>
                          <w:u w:val="single"/>
                        </w:rPr>
                        <w:t xml:space="preserve">efer to </w:t>
                      </w:r>
                      <w:proofErr w:type="spellStart"/>
                      <w:r w:rsidR="00DB6A97">
                        <w:rPr>
                          <w:rFonts w:ascii="Calibri" w:hAnsi="Calibri"/>
                          <w:sz w:val="22"/>
                          <w:szCs w:val="22"/>
                          <w:u w:val="single"/>
                        </w:rPr>
                        <w:t>Haema</w:t>
                      </w:r>
                      <w:r w:rsidR="00DB6A97" w:rsidRPr="00D14570">
                        <w:rPr>
                          <w:rFonts w:ascii="Calibri" w:hAnsi="Calibri"/>
                          <w:sz w:val="22"/>
                          <w:szCs w:val="22"/>
                          <w:u w:val="single"/>
                        </w:rPr>
                        <w:t>tologist</w:t>
                      </w:r>
                      <w:proofErr w:type="spellEnd"/>
                    </w:p>
                    <w:p w:rsidR="004E5832" w:rsidRPr="00D14570" w:rsidRDefault="004E5832" w:rsidP="004E5832">
                      <w:pPr>
                        <w:rPr>
                          <w:rFonts w:ascii="Calibri" w:hAnsi="Calibri"/>
                          <w:sz w:val="22"/>
                          <w:szCs w:val="22"/>
                        </w:rPr>
                      </w:pPr>
                      <w:r w:rsidRPr="00D14570">
                        <w:rPr>
                          <w:rFonts w:ascii="Calibri" w:hAnsi="Calibri"/>
                          <w:sz w:val="22"/>
                          <w:szCs w:val="22"/>
                        </w:rPr>
                        <w:t xml:space="preserve">Refer to </w:t>
                      </w:r>
                      <w:proofErr w:type="spellStart"/>
                      <w:r w:rsidRPr="00D14570">
                        <w:rPr>
                          <w:rFonts w:ascii="Calibri" w:hAnsi="Calibri"/>
                          <w:sz w:val="22"/>
                          <w:szCs w:val="22"/>
                        </w:rPr>
                        <w:t>Haematologist</w:t>
                      </w:r>
                      <w:proofErr w:type="spellEnd"/>
                      <w:r w:rsidRPr="00D14570">
                        <w:rPr>
                          <w:rFonts w:ascii="Calibri" w:hAnsi="Calibri"/>
                          <w:sz w:val="22"/>
                          <w:szCs w:val="22"/>
                        </w:rPr>
                        <w:t xml:space="preserve"> for advice/assessment if:</w:t>
                      </w:r>
                    </w:p>
                    <w:p w:rsidR="004E5832" w:rsidRPr="00D14570" w:rsidRDefault="006F4C8D" w:rsidP="004E5832">
                      <w:pPr>
                        <w:numPr>
                          <w:ilvl w:val="0"/>
                          <w:numId w:val="9"/>
                        </w:numPr>
                        <w:rPr>
                          <w:rFonts w:ascii="Calibri" w:hAnsi="Calibri"/>
                          <w:sz w:val="22"/>
                          <w:szCs w:val="22"/>
                        </w:rPr>
                      </w:pPr>
                      <w:r>
                        <w:rPr>
                          <w:rFonts w:ascii="Calibri" w:hAnsi="Calibri"/>
                          <w:sz w:val="22"/>
                          <w:szCs w:val="22"/>
                        </w:rPr>
                        <w:t>A</w:t>
                      </w:r>
                      <w:r w:rsidR="004E5832" w:rsidRPr="00D14570">
                        <w:rPr>
                          <w:rFonts w:ascii="Calibri" w:hAnsi="Calibri"/>
                          <w:sz w:val="22"/>
                          <w:szCs w:val="22"/>
                        </w:rPr>
                        <w:t>bove knee DVT</w:t>
                      </w:r>
                    </w:p>
                    <w:p w:rsidR="004E5832" w:rsidRPr="00D14570" w:rsidRDefault="006F4C8D" w:rsidP="004E5832">
                      <w:pPr>
                        <w:numPr>
                          <w:ilvl w:val="0"/>
                          <w:numId w:val="9"/>
                        </w:numPr>
                        <w:rPr>
                          <w:rFonts w:ascii="Calibri" w:hAnsi="Calibri"/>
                          <w:sz w:val="22"/>
                          <w:szCs w:val="22"/>
                        </w:rPr>
                      </w:pPr>
                      <w:r>
                        <w:rPr>
                          <w:rFonts w:ascii="Calibri" w:hAnsi="Calibri"/>
                          <w:sz w:val="22"/>
                          <w:szCs w:val="22"/>
                        </w:rPr>
                        <w:t>S</w:t>
                      </w:r>
                      <w:r w:rsidR="004E5832" w:rsidRPr="00D14570">
                        <w:rPr>
                          <w:rFonts w:ascii="Calibri" w:hAnsi="Calibri"/>
                          <w:sz w:val="22"/>
                          <w:szCs w:val="22"/>
                        </w:rPr>
                        <w:t>econd event</w:t>
                      </w:r>
                    </w:p>
                    <w:p w:rsidR="004E5832" w:rsidRDefault="006F4C8D" w:rsidP="00FC7887">
                      <w:pPr>
                        <w:numPr>
                          <w:ilvl w:val="0"/>
                          <w:numId w:val="9"/>
                        </w:numPr>
                      </w:pPr>
                      <w:r w:rsidRPr="00CF61F0">
                        <w:rPr>
                          <w:rFonts w:ascii="Calibri" w:hAnsi="Calibri"/>
                          <w:sz w:val="22"/>
                          <w:szCs w:val="22"/>
                        </w:rPr>
                        <w:t>L</w:t>
                      </w:r>
                      <w:r w:rsidR="004E5832" w:rsidRPr="00CF61F0">
                        <w:rPr>
                          <w:rFonts w:ascii="Calibri" w:hAnsi="Calibri"/>
                          <w:sz w:val="22"/>
                          <w:szCs w:val="22"/>
                        </w:rPr>
                        <w:t>arge, spontaneous clots</w:t>
                      </w:r>
                    </w:p>
                  </w:txbxContent>
                </v:textbox>
              </v:shape>
            </w:pict>
          </mc:Fallback>
        </mc:AlternateContent>
      </w:r>
      <w:r>
        <w:rPr>
          <w:rFonts w:ascii="Calibri" w:hAnsi="Calibri" w:cs="Tahoma"/>
          <w:b/>
          <w:noProof/>
          <w:u w:val="single"/>
          <w:lang w:val="mi-NZ" w:eastAsia="mi-NZ"/>
        </w:rPr>
        <mc:AlternateContent>
          <mc:Choice Requires="wps">
            <w:drawing>
              <wp:anchor distT="0" distB="0" distL="114300" distR="114300" simplePos="0" relativeHeight="251660288" behindDoc="0" locked="0" layoutInCell="1" allowOverlap="1">
                <wp:simplePos x="0" y="0"/>
                <wp:positionH relativeFrom="column">
                  <wp:posOffset>-409575</wp:posOffset>
                </wp:positionH>
                <wp:positionV relativeFrom="paragraph">
                  <wp:posOffset>394970</wp:posOffset>
                </wp:positionV>
                <wp:extent cx="6198870" cy="929005"/>
                <wp:effectExtent l="9525" t="13970" r="1143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70" cy="929005"/>
                        </a:xfrm>
                        <a:prstGeom prst="rect">
                          <a:avLst/>
                        </a:prstGeom>
                        <a:solidFill>
                          <a:srgbClr val="FFFFFF"/>
                        </a:solidFill>
                        <a:ln w="9525">
                          <a:solidFill>
                            <a:srgbClr val="000000"/>
                          </a:solidFill>
                          <a:miter lim="800000"/>
                          <a:headEnd/>
                          <a:tailEnd/>
                        </a:ln>
                      </wps:spPr>
                      <wps:txbx>
                        <w:txbxContent>
                          <w:p w:rsidR="00F33994" w:rsidRDefault="00F33994" w:rsidP="00F33994">
                            <w:pPr>
                              <w:spacing w:line="276" w:lineRule="auto"/>
                              <w:rPr>
                                <w:rFonts w:ascii="Calibri" w:hAnsi="Calibri" w:cs="Tahoma"/>
                                <w:sz w:val="22"/>
                                <w:szCs w:val="22"/>
                                <w:u w:val="single"/>
                                <w:lang w:val="en-NZ"/>
                              </w:rPr>
                            </w:pPr>
                            <w:r>
                              <w:rPr>
                                <w:rFonts w:ascii="Calibri" w:hAnsi="Calibri" w:cs="Tahoma"/>
                                <w:sz w:val="22"/>
                                <w:szCs w:val="22"/>
                                <w:u w:val="single"/>
                                <w:lang w:val="en-NZ"/>
                              </w:rPr>
                              <w:t xml:space="preserve">Ongoing </w:t>
                            </w:r>
                            <w:r w:rsidR="004F18E9">
                              <w:rPr>
                                <w:rFonts w:ascii="Calibri" w:hAnsi="Calibri" w:cs="Tahoma"/>
                                <w:sz w:val="22"/>
                                <w:szCs w:val="22"/>
                                <w:u w:val="single"/>
                                <w:lang w:val="en-NZ"/>
                              </w:rPr>
                              <w:t>Management</w:t>
                            </w:r>
                          </w:p>
                          <w:p w:rsidR="004F18E9" w:rsidRPr="00D862C4" w:rsidRDefault="006F4C8D" w:rsidP="004F18E9">
                            <w:pPr>
                              <w:numPr>
                                <w:ilvl w:val="0"/>
                                <w:numId w:val="7"/>
                              </w:numPr>
                              <w:rPr>
                                <w:rFonts w:ascii="Calibri" w:hAnsi="Calibri"/>
                                <w:sz w:val="22"/>
                                <w:szCs w:val="22"/>
                              </w:rPr>
                            </w:pPr>
                            <w:r>
                              <w:rPr>
                                <w:rFonts w:ascii="Calibri" w:hAnsi="Calibri"/>
                                <w:sz w:val="22"/>
                                <w:szCs w:val="22"/>
                              </w:rPr>
                              <w:t>F</w:t>
                            </w:r>
                            <w:r w:rsidR="004F18E9" w:rsidRPr="00D862C4">
                              <w:rPr>
                                <w:rFonts w:ascii="Calibri" w:hAnsi="Calibri"/>
                                <w:sz w:val="22"/>
                                <w:szCs w:val="22"/>
                              </w:rPr>
                              <w:t>or trauma or surgical patients presenting with a DVT, three months treatment should be sufficient, with GP review at the end of this period to determine discontinuation</w:t>
                            </w:r>
                          </w:p>
                          <w:p w:rsidR="004F18E9" w:rsidRPr="00CF61F0" w:rsidRDefault="006F4C8D" w:rsidP="00FC7887">
                            <w:pPr>
                              <w:numPr>
                                <w:ilvl w:val="0"/>
                                <w:numId w:val="3"/>
                              </w:numPr>
                              <w:spacing w:line="276" w:lineRule="auto"/>
                              <w:ind w:left="714" w:hanging="357"/>
                              <w:rPr>
                                <w:rFonts w:ascii="Calibri" w:hAnsi="Calibri" w:cs="Tahoma"/>
                                <w:sz w:val="22"/>
                                <w:szCs w:val="22"/>
                                <w:u w:val="single"/>
                                <w:lang w:val="en-NZ"/>
                              </w:rPr>
                            </w:pPr>
                            <w:r w:rsidRPr="00CF61F0">
                              <w:rPr>
                                <w:rFonts w:ascii="Calibri" w:hAnsi="Calibri"/>
                                <w:sz w:val="22"/>
                                <w:szCs w:val="22"/>
                              </w:rPr>
                              <w:t>F</w:t>
                            </w:r>
                            <w:r w:rsidR="004F18E9" w:rsidRPr="00CF61F0">
                              <w:rPr>
                                <w:rFonts w:ascii="Calibri" w:hAnsi="Calibri"/>
                                <w:sz w:val="22"/>
                                <w:szCs w:val="22"/>
                              </w:rPr>
                              <w:t>or below knee DVTs, treat for three months and review before discontinuation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32.25pt;margin-top:31.1pt;width:488.1pt;height:7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U/KwIAAFg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">
                <v:textbox>
                  <w:txbxContent>
                    <w:p w:rsidR="00F33994" w:rsidRDefault="00F33994" w:rsidP="00F33994">
                      <w:pPr>
                        <w:spacing w:line="276" w:lineRule="auto"/>
                        <w:rPr>
                          <w:rFonts w:ascii="Calibri" w:hAnsi="Calibri" w:cs="Tahoma"/>
                          <w:sz w:val="22"/>
                          <w:szCs w:val="22"/>
                          <w:u w:val="single"/>
                          <w:lang w:val="en-NZ"/>
                        </w:rPr>
                      </w:pPr>
                      <w:r>
                        <w:rPr>
                          <w:rFonts w:ascii="Calibri" w:hAnsi="Calibri" w:cs="Tahoma"/>
                          <w:sz w:val="22"/>
                          <w:szCs w:val="22"/>
                          <w:u w:val="single"/>
                          <w:lang w:val="en-NZ"/>
                        </w:rPr>
                        <w:t xml:space="preserve">Ongoing </w:t>
                      </w:r>
                      <w:r w:rsidR="004F18E9">
                        <w:rPr>
                          <w:rFonts w:ascii="Calibri" w:hAnsi="Calibri" w:cs="Tahoma"/>
                          <w:sz w:val="22"/>
                          <w:szCs w:val="22"/>
                          <w:u w:val="single"/>
                          <w:lang w:val="en-NZ"/>
                        </w:rPr>
                        <w:t>Management</w:t>
                      </w:r>
                    </w:p>
                    <w:p w:rsidR="004F18E9" w:rsidRPr="00D862C4" w:rsidRDefault="006F4C8D" w:rsidP="004F18E9">
                      <w:pPr>
                        <w:numPr>
                          <w:ilvl w:val="0"/>
                          <w:numId w:val="7"/>
                        </w:numPr>
                        <w:rPr>
                          <w:rFonts w:ascii="Calibri" w:hAnsi="Calibri"/>
                          <w:sz w:val="22"/>
                          <w:szCs w:val="22"/>
                        </w:rPr>
                      </w:pPr>
                      <w:r>
                        <w:rPr>
                          <w:rFonts w:ascii="Calibri" w:hAnsi="Calibri"/>
                          <w:sz w:val="22"/>
                          <w:szCs w:val="22"/>
                        </w:rPr>
                        <w:t>F</w:t>
                      </w:r>
                      <w:r w:rsidR="004F18E9" w:rsidRPr="00D862C4">
                        <w:rPr>
                          <w:rFonts w:ascii="Calibri" w:hAnsi="Calibri"/>
                          <w:sz w:val="22"/>
                          <w:szCs w:val="22"/>
                        </w:rPr>
                        <w:t>or trauma or surgical patients presenting with a DVT, three months treatment should be sufficient, with GP review at the end of this period to determine discontinuation</w:t>
                      </w:r>
                    </w:p>
                    <w:p w:rsidR="004F18E9" w:rsidRPr="00CF61F0" w:rsidRDefault="006F4C8D" w:rsidP="00FC7887">
                      <w:pPr>
                        <w:numPr>
                          <w:ilvl w:val="0"/>
                          <w:numId w:val="3"/>
                        </w:numPr>
                        <w:spacing w:line="276" w:lineRule="auto"/>
                        <w:ind w:left="714" w:hanging="357"/>
                        <w:rPr>
                          <w:rFonts w:ascii="Calibri" w:hAnsi="Calibri" w:cs="Tahoma"/>
                          <w:sz w:val="22"/>
                          <w:szCs w:val="22"/>
                          <w:u w:val="single"/>
                          <w:lang w:val="en-NZ"/>
                        </w:rPr>
                      </w:pPr>
                      <w:r w:rsidRPr="00CF61F0">
                        <w:rPr>
                          <w:rFonts w:ascii="Calibri" w:hAnsi="Calibri"/>
                          <w:sz w:val="22"/>
                          <w:szCs w:val="22"/>
                        </w:rPr>
                        <w:t>F</w:t>
                      </w:r>
                      <w:r w:rsidR="004F18E9" w:rsidRPr="00CF61F0">
                        <w:rPr>
                          <w:rFonts w:ascii="Calibri" w:hAnsi="Calibri"/>
                          <w:sz w:val="22"/>
                          <w:szCs w:val="22"/>
                        </w:rPr>
                        <w:t>or below knee DVTs, treat for three months and review before discontinuation</w:t>
                      </w:r>
                    </w:p>
                  </w:txbxContent>
                </v:textbox>
              </v:shape>
            </w:pict>
          </mc:Fallback>
        </mc:AlternateContent>
      </w:r>
      <w:r>
        <w:rPr>
          <w:noProof/>
          <w:lang w:val="mi-NZ" w:eastAsia="mi-NZ"/>
        </w:rPr>
        <mc:AlternateContent>
          <mc:Choice Requires="wps">
            <w:drawing>
              <wp:anchor distT="0" distB="0" distL="114300" distR="114300" simplePos="0" relativeHeight="251663360" behindDoc="0" locked="0" layoutInCell="1" allowOverlap="1">
                <wp:simplePos x="0" y="0"/>
                <wp:positionH relativeFrom="column">
                  <wp:posOffset>-762000</wp:posOffset>
                </wp:positionH>
                <wp:positionV relativeFrom="paragraph">
                  <wp:posOffset>4015105</wp:posOffset>
                </wp:positionV>
                <wp:extent cx="6808470" cy="885825"/>
                <wp:effectExtent l="9525" t="5080" r="1143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8470" cy="885825"/>
                        </a:xfrm>
                        <a:prstGeom prst="rect">
                          <a:avLst/>
                        </a:prstGeom>
                        <a:solidFill>
                          <a:srgbClr val="FFFFFF"/>
                        </a:solidFill>
                        <a:ln w="9525">
                          <a:solidFill>
                            <a:srgbClr val="000000"/>
                          </a:solidFill>
                          <a:miter lim="800000"/>
                          <a:headEnd/>
                          <a:tailEnd/>
                        </a:ln>
                      </wps:spPr>
                      <wps:txbx>
                        <w:txbxContent>
                          <w:p w:rsidR="004E5832" w:rsidRPr="00D14570" w:rsidRDefault="004E5832" w:rsidP="004E5832">
                            <w:pPr>
                              <w:rPr>
                                <w:rFonts w:ascii="Calibri" w:hAnsi="Calibri"/>
                                <w:sz w:val="22"/>
                                <w:szCs w:val="22"/>
                                <w:u w:val="single"/>
                              </w:rPr>
                            </w:pPr>
                            <w:r w:rsidRPr="00D14570">
                              <w:rPr>
                                <w:rFonts w:ascii="Calibri" w:hAnsi="Calibri"/>
                                <w:sz w:val="22"/>
                                <w:szCs w:val="22"/>
                                <w:u w:val="single"/>
                              </w:rPr>
                              <w:t xml:space="preserve">Dual </w:t>
                            </w:r>
                            <w:r w:rsidR="00BE5960" w:rsidRPr="00D14570">
                              <w:rPr>
                                <w:rFonts w:ascii="Calibri" w:hAnsi="Calibri"/>
                                <w:sz w:val="22"/>
                                <w:szCs w:val="22"/>
                                <w:u w:val="single"/>
                              </w:rPr>
                              <w:t>A</w:t>
                            </w:r>
                            <w:r w:rsidRPr="00D14570">
                              <w:rPr>
                                <w:rFonts w:ascii="Calibri" w:hAnsi="Calibri"/>
                                <w:sz w:val="22"/>
                                <w:szCs w:val="22"/>
                                <w:u w:val="single"/>
                              </w:rPr>
                              <w:t>ntiplatelet</w:t>
                            </w:r>
                            <w:r w:rsidR="00BE5960" w:rsidRPr="00D14570">
                              <w:rPr>
                                <w:rFonts w:ascii="Calibri" w:hAnsi="Calibri"/>
                                <w:sz w:val="22"/>
                                <w:szCs w:val="22"/>
                                <w:u w:val="single"/>
                              </w:rPr>
                              <w:t xml:space="preserve"> Therapy</w:t>
                            </w:r>
                          </w:p>
                          <w:p w:rsidR="004E5832" w:rsidRPr="00D14570" w:rsidRDefault="004E5832" w:rsidP="004E5832">
                            <w:pPr>
                              <w:rPr>
                                <w:rFonts w:ascii="Calibri" w:hAnsi="Calibri"/>
                                <w:sz w:val="22"/>
                                <w:szCs w:val="22"/>
                              </w:rPr>
                            </w:pPr>
                          </w:p>
                          <w:p w:rsidR="004E5832" w:rsidRPr="00D14570" w:rsidRDefault="004E5832" w:rsidP="004E5832">
                            <w:pPr>
                              <w:rPr>
                                <w:rFonts w:ascii="Calibri" w:hAnsi="Calibri"/>
                                <w:sz w:val="22"/>
                                <w:szCs w:val="22"/>
                              </w:rPr>
                            </w:pPr>
                            <w:r w:rsidRPr="00D14570">
                              <w:rPr>
                                <w:rFonts w:ascii="Calibri" w:hAnsi="Calibri"/>
                                <w:sz w:val="22"/>
                                <w:szCs w:val="22"/>
                              </w:rPr>
                              <w:t xml:space="preserve">Patients who are on both </w:t>
                            </w:r>
                            <w:proofErr w:type="spellStart"/>
                            <w:r w:rsidRPr="00D14570">
                              <w:rPr>
                                <w:rFonts w:ascii="Calibri" w:hAnsi="Calibri"/>
                                <w:sz w:val="22"/>
                                <w:szCs w:val="22"/>
                              </w:rPr>
                              <w:t>clopidogrel</w:t>
                            </w:r>
                            <w:proofErr w:type="spellEnd"/>
                            <w:r w:rsidRPr="00D14570">
                              <w:rPr>
                                <w:rFonts w:ascii="Calibri" w:hAnsi="Calibri"/>
                                <w:sz w:val="22"/>
                                <w:szCs w:val="22"/>
                              </w:rPr>
                              <w:t xml:space="preserve"> and aspirin, or </w:t>
                            </w:r>
                            <w:proofErr w:type="spellStart"/>
                            <w:r w:rsidRPr="00D14570">
                              <w:rPr>
                                <w:rFonts w:ascii="Calibri" w:hAnsi="Calibri"/>
                                <w:sz w:val="22"/>
                                <w:szCs w:val="22"/>
                              </w:rPr>
                              <w:t>ticagrelor</w:t>
                            </w:r>
                            <w:proofErr w:type="spellEnd"/>
                            <w:r w:rsidRPr="00D14570">
                              <w:rPr>
                                <w:rFonts w:ascii="Calibri" w:hAnsi="Calibri"/>
                                <w:sz w:val="22"/>
                                <w:szCs w:val="22"/>
                              </w:rPr>
                              <w:t xml:space="preserve"> and aspirin should be discussed with the on-call medical team prior to treatment.</w:t>
                            </w:r>
                          </w:p>
                          <w:p w:rsidR="004E5832" w:rsidRDefault="004E5832" w:rsidP="004E5832"/>
                          <w:p w:rsidR="004E5832" w:rsidRDefault="004E58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60pt;margin-top:316.15pt;width:536.1pt;height: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">
                <v:textbox>
                  <w:txbxContent>
                    <w:p w:rsidR="004E5832" w:rsidRPr="00D14570" w:rsidRDefault="004E5832" w:rsidP="004E5832">
                      <w:pPr>
                        <w:rPr>
                          <w:rFonts w:ascii="Calibri" w:hAnsi="Calibri"/>
                          <w:sz w:val="22"/>
                          <w:szCs w:val="22"/>
                          <w:u w:val="single"/>
                        </w:rPr>
                      </w:pPr>
                      <w:r w:rsidRPr="00D14570">
                        <w:rPr>
                          <w:rFonts w:ascii="Calibri" w:hAnsi="Calibri"/>
                          <w:sz w:val="22"/>
                          <w:szCs w:val="22"/>
                          <w:u w:val="single"/>
                        </w:rPr>
                        <w:t xml:space="preserve">Dual </w:t>
                      </w:r>
                      <w:r w:rsidR="00BE5960" w:rsidRPr="00D14570">
                        <w:rPr>
                          <w:rFonts w:ascii="Calibri" w:hAnsi="Calibri"/>
                          <w:sz w:val="22"/>
                          <w:szCs w:val="22"/>
                          <w:u w:val="single"/>
                        </w:rPr>
                        <w:t>A</w:t>
                      </w:r>
                      <w:r w:rsidRPr="00D14570">
                        <w:rPr>
                          <w:rFonts w:ascii="Calibri" w:hAnsi="Calibri"/>
                          <w:sz w:val="22"/>
                          <w:szCs w:val="22"/>
                          <w:u w:val="single"/>
                        </w:rPr>
                        <w:t>ntiplatelet</w:t>
                      </w:r>
                      <w:r w:rsidR="00BE5960" w:rsidRPr="00D14570">
                        <w:rPr>
                          <w:rFonts w:ascii="Calibri" w:hAnsi="Calibri"/>
                          <w:sz w:val="22"/>
                          <w:szCs w:val="22"/>
                          <w:u w:val="single"/>
                        </w:rPr>
                        <w:t xml:space="preserve"> Therapy</w:t>
                      </w:r>
                    </w:p>
                    <w:p w:rsidR="004E5832" w:rsidRPr="00D14570" w:rsidRDefault="004E5832" w:rsidP="004E5832">
                      <w:pPr>
                        <w:rPr>
                          <w:rFonts w:ascii="Calibri" w:hAnsi="Calibri"/>
                          <w:sz w:val="22"/>
                          <w:szCs w:val="22"/>
                        </w:rPr>
                      </w:pPr>
                    </w:p>
                    <w:p w:rsidR="004E5832" w:rsidRPr="00D14570" w:rsidRDefault="004E5832" w:rsidP="004E5832">
                      <w:pPr>
                        <w:rPr>
                          <w:rFonts w:ascii="Calibri" w:hAnsi="Calibri"/>
                          <w:sz w:val="22"/>
                          <w:szCs w:val="22"/>
                        </w:rPr>
                      </w:pPr>
                      <w:r w:rsidRPr="00D14570">
                        <w:rPr>
                          <w:rFonts w:ascii="Calibri" w:hAnsi="Calibri"/>
                          <w:sz w:val="22"/>
                          <w:szCs w:val="22"/>
                        </w:rPr>
                        <w:t xml:space="preserve">Patients who are on both </w:t>
                      </w:r>
                      <w:proofErr w:type="spellStart"/>
                      <w:r w:rsidRPr="00D14570">
                        <w:rPr>
                          <w:rFonts w:ascii="Calibri" w:hAnsi="Calibri"/>
                          <w:sz w:val="22"/>
                          <w:szCs w:val="22"/>
                        </w:rPr>
                        <w:t>clopidogrel</w:t>
                      </w:r>
                      <w:proofErr w:type="spellEnd"/>
                      <w:r w:rsidRPr="00D14570">
                        <w:rPr>
                          <w:rFonts w:ascii="Calibri" w:hAnsi="Calibri"/>
                          <w:sz w:val="22"/>
                          <w:szCs w:val="22"/>
                        </w:rPr>
                        <w:t xml:space="preserve"> and aspirin, or </w:t>
                      </w:r>
                      <w:proofErr w:type="spellStart"/>
                      <w:r w:rsidRPr="00D14570">
                        <w:rPr>
                          <w:rFonts w:ascii="Calibri" w:hAnsi="Calibri"/>
                          <w:sz w:val="22"/>
                          <w:szCs w:val="22"/>
                        </w:rPr>
                        <w:t>ticagrelor</w:t>
                      </w:r>
                      <w:proofErr w:type="spellEnd"/>
                      <w:r w:rsidRPr="00D14570">
                        <w:rPr>
                          <w:rFonts w:ascii="Calibri" w:hAnsi="Calibri"/>
                          <w:sz w:val="22"/>
                          <w:szCs w:val="22"/>
                        </w:rPr>
                        <w:t xml:space="preserve"> and aspirin should be discussed with the on-call medical team prior to treatment.</w:t>
                      </w:r>
                    </w:p>
                    <w:p w:rsidR="004E5832" w:rsidRDefault="004E5832" w:rsidP="004E5832"/>
                    <w:p w:rsidR="004E5832" w:rsidRDefault="004E5832"/>
                  </w:txbxContent>
                </v:textbox>
              </v:shape>
            </w:pict>
          </mc:Fallback>
        </mc:AlternateContent>
      </w:r>
    </w:p>
    <w:sectPr w:rsidR="00CC1677" w:rsidSect="00CF61F0">
      <w:headerReference w:type="default" r:id="rId10"/>
      <w:footerReference w:type="default" r:id="rId11"/>
      <w:pgSz w:w="11907" w:h="16840" w:code="9"/>
      <w:pgMar w:top="1440" w:right="1440" w:bottom="1440" w:left="1440" w:header="425" w:footer="709"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679" w:rsidRDefault="002D3679">
      <w:r>
        <w:separator/>
      </w:r>
    </w:p>
  </w:endnote>
  <w:endnote w:type="continuationSeparator" w:id="0">
    <w:p w:rsidR="002D3679" w:rsidRDefault="002D3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E41" w:rsidRPr="008C1849" w:rsidRDefault="00A12E41" w:rsidP="00432855">
    <w:pPr>
      <w:pStyle w:val="Footer"/>
      <w:tabs>
        <w:tab w:val="clear" w:pos="8640"/>
        <w:tab w:val="right" w:pos="8931"/>
      </w:tabs>
      <w:jc w:val="center"/>
      <w:rPr>
        <w:rFonts w:asciiTheme="minorHAnsi" w:hAnsiTheme="minorHAnsi" w:cstheme="minorHAnsi"/>
        <w:noProof/>
        <w:sz w:val="20"/>
        <w:szCs w:val="20"/>
      </w:rPr>
    </w:pPr>
    <w:r w:rsidRPr="008C1849">
      <w:rPr>
        <w:rFonts w:asciiTheme="minorHAnsi" w:hAnsiTheme="minorHAnsi" w:cstheme="minorHAnsi"/>
        <w:sz w:val="20"/>
        <w:szCs w:val="20"/>
      </w:rPr>
      <w:fldChar w:fldCharType="begin"/>
    </w:r>
    <w:r w:rsidRPr="008C1849">
      <w:rPr>
        <w:rFonts w:asciiTheme="minorHAnsi" w:hAnsiTheme="minorHAnsi" w:cstheme="minorHAnsi"/>
        <w:sz w:val="20"/>
        <w:szCs w:val="20"/>
      </w:rPr>
      <w:instrText xml:space="preserve"> PAGE   \* MERGEFORMAT </w:instrText>
    </w:r>
    <w:r w:rsidRPr="008C1849">
      <w:rPr>
        <w:rFonts w:asciiTheme="minorHAnsi" w:hAnsiTheme="minorHAnsi" w:cstheme="minorHAnsi"/>
        <w:sz w:val="20"/>
        <w:szCs w:val="20"/>
      </w:rPr>
      <w:fldChar w:fldCharType="separate"/>
    </w:r>
    <w:r w:rsidR="000F77EB">
      <w:rPr>
        <w:rFonts w:asciiTheme="minorHAnsi" w:hAnsiTheme="minorHAnsi" w:cstheme="minorHAnsi"/>
        <w:noProof/>
        <w:sz w:val="20"/>
        <w:szCs w:val="20"/>
      </w:rPr>
      <w:t>3</w:t>
    </w:r>
    <w:r w:rsidRPr="008C1849">
      <w:rPr>
        <w:rFonts w:asciiTheme="minorHAnsi" w:hAnsiTheme="minorHAnsi" w:cstheme="minorHAnsi"/>
        <w:noProof/>
        <w:sz w:val="20"/>
        <w:szCs w:val="20"/>
      </w:rPr>
      <w:fldChar w:fldCharType="end"/>
    </w:r>
  </w:p>
  <w:p w:rsidR="00F13F35" w:rsidRPr="00CF61F0" w:rsidRDefault="00A12E41" w:rsidP="00CF61F0">
    <w:pPr>
      <w:pStyle w:val="Footer"/>
      <w:tabs>
        <w:tab w:val="clear" w:pos="8640"/>
        <w:tab w:val="right" w:pos="8931"/>
      </w:tabs>
      <w:rPr>
        <w:sz w:val="20"/>
        <w:szCs w:val="20"/>
      </w:rPr>
    </w:pPr>
    <w:r w:rsidRPr="007F0CAA">
      <w:rPr>
        <w:rFonts w:ascii="Calibri" w:hAnsi="Calibri"/>
        <w:noProof/>
        <w:sz w:val="20"/>
        <w:szCs w:val="20"/>
      </w:rPr>
      <w:t>Developed from Hawkes Bay Clinical Pathways</w:t>
    </w:r>
    <w:r w:rsidR="000379C0">
      <w:rPr>
        <w:rFonts w:ascii="Calibri" w:hAnsi="Calibri"/>
        <w:noProof/>
        <w:sz w:val="20"/>
        <w:szCs w:val="20"/>
      </w:rPr>
      <w:tab/>
    </w:r>
    <w:r w:rsidRPr="007F0CAA">
      <w:rPr>
        <w:sz w:val="20"/>
        <w:szCs w:val="20"/>
      </w:rPr>
      <w:t xml:space="preserve"> </w:t>
    </w:r>
    <w:r w:rsidRPr="00FC7887">
      <w:rPr>
        <w:rFonts w:ascii="Calibri" w:hAnsi="Calibri" w:cs="Calibri"/>
        <w:sz w:val="20"/>
        <w:szCs w:val="20"/>
      </w:rPr>
      <w:tab/>
    </w:r>
    <w:r w:rsidR="00596F7F">
      <w:rPr>
        <w:rFonts w:ascii="Calibri" w:hAnsi="Calibri" w:cs="Calibri"/>
        <w:sz w:val="20"/>
        <w:szCs w:val="20"/>
      </w:rPr>
      <w:t>September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679" w:rsidRDefault="002D3679">
      <w:r>
        <w:separator/>
      </w:r>
    </w:p>
  </w:footnote>
  <w:footnote w:type="continuationSeparator" w:id="0">
    <w:p w:rsidR="002D3679" w:rsidRDefault="002D36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0A" w:rsidRDefault="00432855" w:rsidP="00432855">
    <w:pPr>
      <w:pStyle w:val="Header"/>
      <w:tabs>
        <w:tab w:val="clear" w:pos="4320"/>
      </w:tabs>
    </w:pPr>
    <w:r>
      <w:tab/>
    </w:r>
    <w:r w:rsidR="005739C4">
      <w:rPr>
        <w:noProof/>
        <w:lang w:val="mi-NZ" w:eastAsia="mi-NZ"/>
      </w:rPr>
      <w:drawing>
        <wp:inline distT="0" distB="0" distL="0" distR="0">
          <wp:extent cx="838200" cy="504825"/>
          <wp:effectExtent l="0" t="0" r="0" b="0"/>
          <wp:docPr id="45" name="Picture 45" descr="HHB_logo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B_logo20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5048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3BAB"/>
    <w:multiLevelType w:val="hybridMultilevel"/>
    <w:tmpl w:val="C72A3440"/>
    <w:lvl w:ilvl="0" w:tplc="D2162CA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0CE1205"/>
    <w:multiLevelType w:val="hybridMultilevel"/>
    <w:tmpl w:val="EFE4BE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5972FD2"/>
    <w:multiLevelType w:val="hybridMultilevel"/>
    <w:tmpl w:val="19FC38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62910B3"/>
    <w:multiLevelType w:val="hybridMultilevel"/>
    <w:tmpl w:val="888E216A"/>
    <w:lvl w:ilvl="0" w:tplc="1409000F">
      <w:start w:val="1"/>
      <w:numFmt w:val="decimal"/>
      <w:lvlText w:val="%1."/>
      <w:lvlJc w:val="left"/>
      <w:pPr>
        <w:ind w:left="720" w:hanging="360"/>
      </w:pPr>
    </w:lvl>
    <w:lvl w:ilvl="1" w:tplc="04810019" w:tentative="1">
      <w:start w:val="1"/>
      <w:numFmt w:val="lowerLetter"/>
      <w:lvlText w:val="%2."/>
      <w:lvlJc w:val="left"/>
      <w:pPr>
        <w:ind w:left="1440" w:hanging="360"/>
      </w:pPr>
    </w:lvl>
    <w:lvl w:ilvl="2" w:tplc="0481001B" w:tentative="1">
      <w:start w:val="1"/>
      <w:numFmt w:val="lowerRoman"/>
      <w:lvlText w:val="%3."/>
      <w:lvlJc w:val="right"/>
      <w:pPr>
        <w:ind w:left="2160" w:hanging="180"/>
      </w:pPr>
    </w:lvl>
    <w:lvl w:ilvl="3" w:tplc="0481000F" w:tentative="1">
      <w:start w:val="1"/>
      <w:numFmt w:val="decimal"/>
      <w:lvlText w:val="%4."/>
      <w:lvlJc w:val="left"/>
      <w:pPr>
        <w:ind w:left="2880" w:hanging="360"/>
      </w:pPr>
    </w:lvl>
    <w:lvl w:ilvl="4" w:tplc="04810019" w:tentative="1">
      <w:start w:val="1"/>
      <w:numFmt w:val="lowerLetter"/>
      <w:lvlText w:val="%5."/>
      <w:lvlJc w:val="left"/>
      <w:pPr>
        <w:ind w:left="3600" w:hanging="360"/>
      </w:pPr>
    </w:lvl>
    <w:lvl w:ilvl="5" w:tplc="0481001B" w:tentative="1">
      <w:start w:val="1"/>
      <w:numFmt w:val="lowerRoman"/>
      <w:lvlText w:val="%6."/>
      <w:lvlJc w:val="right"/>
      <w:pPr>
        <w:ind w:left="4320" w:hanging="180"/>
      </w:pPr>
    </w:lvl>
    <w:lvl w:ilvl="6" w:tplc="0481000F" w:tentative="1">
      <w:start w:val="1"/>
      <w:numFmt w:val="decimal"/>
      <w:lvlText w:val="%7."/>
      <w:lvlJc w:val="left"/>
      <w:pPr>
        <w:ind w:left="5040" w:hanging="360"/>
      </w:pPr>
    </w:lvl>
    <w:lvl w:ilvl="7" w:tplc="04810019" w:tentative="1">
      <w:start w:val="1"/>
      <w:numFmt w:val="lowerLetter"/>
      <w:lvlText w:val="%8."/>
      <w:lvlJc w:val="left"/>
      <w:pPr>
        <w:ind w:left="5760" w:hanging="360"/>
      </w:pPr>
    </w:lvl>
    <w:lvl w:ilvl="8" w:tplc="0481001B" w:tentative="1">
      <w:start w:val="1"/>
      <w:numFmt w:val="lowerRoman"/>
      <w:lvlText w:val="%9."/>
      <w:lvlJc w:val="right"/>
      <w:pPr>
        <w:ind w:left="6480" w:hanging="180"/>
      </w:pPr>
    </w:lvl>
  </w:abstractNum>
  <w:abstractNum w:abstractNumId="4" w15:restartNumberingAfterBreak="0">
    <w:nsid w:val="16D04B76"/>
    <w:multiLevelType w:val="hybridMultilevel"/>
    <w:tmpl w:val="437C7E4A"/>
    <w:lvl w:ilvl="0" w:tplc="14090001">
      <w:start w:val="1"/>
      <w:numFmt w:val="bullet"/>
      <w:lvlText w:val=""/>
      <w:lvlJc w:val="left"/>
      <w:pPr>
        <w:ind w:left="720" w:hanging="360"/>
      </w:pPr>
      <w:rPr>
        <w:rFonts w:ascii="Symbol" w:hAnsi="Symbol" w:hint="default"/>
      </w:rPr>
    </w:lvl>
    <w:lvl w:ilvl="1" w:tplc="04810003" w:tentative="1">
      <w:start w:val="1"/>
      <w:numFmt w:val="bullet"/>
      <w:lvlText w:val="o"/>
      <w:lvlJc w:val="left"/>
      <w:pPr>
        <w:ind w:left="1440" w:hanging="360"/>
      </w:pPr>
      <w:rPr>
        <w:rFonts w:ascii="Courier New" w:hAnsi="Courier New" w:cs="Courier New" w:hint="default"/>
      </w:rPr>
    </w:lvl>
    <w:lvl w:ilvl="2" w:tplc="04810005" w:tentative="1">
      <w:start w:val="1"/>
      <w:numFmt w:val="bullet"/>
      <w:lvlText w:val=""/>
      <w:lvlJc w:val="left"/>
      <w:pPr>
        <w:ind w:left="2160" w:hanging="360"/>
      </w:pPr>
      <w:rPr>
        <w:rFonts w:ascii="Wingdings" w:hAnsi="Wingdings" w:hint="default"/>
      </w:rPr>
    </w:lvl>
    <w:lvl w:ilvl="3" w:tplc="04810001" w:tentative="1">
      <w:start w:val="1"/>
      <w:numFmt w:val="bullet"/>
      <w:lvlText w:val=""/>
      <w:lvlJc w:val="left"/>
      <w:pPr>
        <w:ind w:left="2880" w:hanging="360"/>
      </w:pPr>
      <w:rPr>
        <w:rFonts w:ascii="Symbol" w:hAnsi="Symbol" w:hint="default"/>
      </w:rPr>
    </w:lvl>
    <w:lvl w:ilvl="4" w:tplc="04810003" w:tentative="1">
      <w:start w:val="1"/>
      <w:numFmt w:val="bullet"/>
      <w:lvlText w:val="o"/>
      <w:lvlJc w:val="left"/>
      <w:pPr>
        <w:ind w:left="3600" w:hanging="360"/>
      </w:pPr>
      <w:rPr>
        <w:rFonts w:ascii="Courier New" w:hAnsi="Courier New" w:cs="Courier New" w:hint="default"/>
      </w:rPr>
    </w:lvl>
    <w:lvl w:ilvl="5" w:tplc="04810005" w:tentative="1">
      <w:start w:val="1"/>
      <w:numFmt w:val="bullet"/>
      <w:lvlText w:val=""/>
      <w:lvlJc w:val="left"/>
      <w:pPr>
        <w:ind w:left="4320" w:hanging="360"/>
      </w:pPr>
      <w:rPr>
        <w:rFonts w:ascii="Wingdings" w:hAnsi="Wingdings" w:hint="default"/>
      </w:rPr>
    </w:lvl>
    <w:lvl w:ilvl="6" w:tplc="04810001" w:tentative="1">
      <w:start w:val="1"/>
      <w:numFmt w:val="bullet"/>
      <w:lvlText w:val=""/>
      <w:lvlJc w:val="left"/>
      <w:pPr>
        <w:ind w:left="5040" w:hanging="360"/>
      </w:pPr>
      <w:rPr>
        <w:rFonts w:ascii="Symbol" w:hAnsi="Symbol" w:hint="default"/>
      </w:rPr>
    </w:lvl>
    <w:lvl w:ilvl="7" w:tplc="04810003" w:tentative="1">
      <w:start w:val="1"/>
      <w:numFmt w:val="bullet"/>
      <w:lvlText w:val="o"/>
      <w:lvlJc w:val="left"/>
      <w:pPr>
        <w:ind w:left="5760" w:hanging="360"/>
      </w:pPr>
      <w:rPr>
        <w:rFonts w:ascii="Courier New" w:hAnsi="Courier New" w:cs="Courier New" w:hint="default"/>
      </w:rPr>
    </w:lvl>
    <w:lvl w:ilvl="8" w:tplc="04810005" w:tentative="1">
      <w:start w:val="1"/>
      <w:numFmt w:val="bullet"/>
      <w:lvlText w:val=""/>
      <w:lvlJc w:val="left"/>
      <w:pPr>
        <w:ind w:left="6480" w:hanging="360"/>
      </w:pPr>
      <w:rPr>
        <w:rFonts w:ascii="Wingdings" w:hAnsi="Wingdings" w:hint="default"/>
      </w:rPr>
    </w:lvl>
  </w:abstractNum>
  <w:abstractNum w:abstractNumId="5" w15:restartNumberingAfterBreak="0">
    <w:nsid w:val="21C83892"/>
    <w:multiLevelType w:val="hybridMultilevel"/>
    <w:tmpl w:val="C0CC01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49E7152"/>
    <w:multiLevelType w:val="hybridMultilevel"/>
    <w:tmpl w:val="5E94DEA6"/>
    <w:lvl w:ilvl="0" w:tplc="14090001">
      <w:start w:val="1"/>
      <w:numFmt w:val="bullet"/>
      <w:lvlText w:val=""/>
      <w:lvlJc w:val="left"/>
      <w:pPr>
        <w:ind w:left="720" w:hanging="360"/>
      </w:pPr>
      <w:rPr>
        <w:rFonts w:ascii="Symbol" w:hAnsi="Symbol" w:hint="default"/>
      </w:rPr>
    </w:lvl>
    <w:lvl w:ilvl="1" w:tplc="04810003" w:tentative="1">
      <w:start w:val="1"/>
      <w:numFmt w:val="bullet"/>
      <w:lvlText w:val="o"/>
      <w:lvlJc w:val="left"/>
      <w:pPr>
        <w:ind w:left="1440" w:hanging="360"/>
      </w:pPr>
      <w:rPr>
        <w:rFonts w:ascii="Courier New" w:hAnsi="Courier New" w:cs="Courier New" w:hint="default"/>
      </w:rPr>
    </w:lvl>
    <w:lvl w:ilvl="2" w:tplc="04810005" w:tentative="1">
      <w:start w:val="1"/>
      <w:numFmt w:val="bullet"/>
      <w:lvlText w:val=""/>
      <w:lvlJc w:val="left"/>
      <w:pPr>
        <w:ind w:left="2160" w:hanging="360"/>
      </w:pPr>
      <w:rPr>
        <w:rFonts w:ascii="Wingdings" w:hAnsi="Wingdings" w:hint="default"/>
      </w:rPr>
    </w:lvl>
    <w:lvl w:ilvl="3" w:tplc="04810001" w:tentative="1">
      <w:start w:val="1"/>
      <w:numFmt w:val="bullet"/>
      <w:lvlText w:val=""/>
      <w:lvlJc w:val="left"/>
      <w:pPr>
        <w:ind w:left="2880" w:hanging="360"/>
      </w:pPr>
      <w:rPr>
        <w:rFonts w:ascii="Symbol" w:hAnsi="Symbol" w:hint="default"/>
      </w:rPr>
    </w:lvl>
    <w:lvl w:ilvl="4" w:tplc="04810003" w:tentative="1">
      <w:start w:val="1"/>
      <w:numFmt w:val="bullet"/>
      <w:lvlText w:val="o"/>
      <w:lvlJc w:val="left"/>
      <w:pPr>
        <w:ind w:left="3600" w:hanging="360"/>
      </w:pPr>
      <w:rPr>
        <w:rFonts w:ascii="Courier New" w:hAnsi="Courier New" w:cs="Courier New" w:hint="default"/>
      </w:rPr>
    </w:lvl>
    <w:lvl w:ilvl="5" w:tplc="04810005" w:tentative="1">
      <w:start w:val="1"/>
      <w:numFmt w:val="bullet"/>
      <w:lvlText w:val=""/>
      <w:lvlJc w:val="left"/>
      <w:pPr>
        <w:ind w:left="4320" w:hanging="360"/>
      </w:pPr>
      <w:rPr>
        <w:rFonts w:ascii="Wingdings" w:hAnsi="Wingdings" w:hint="default"/>
      </w:rPr>
    </w:lvl>
    <w:lvl w:ilvl="6" w:tplc="04810001" w:tentative="1">
      <w:start w:val="1"/>
      <w:numFmt w:val="bullet"/>
      <w:lvlText w:val=""/>
      <w:lvlJc w:val="left"/>
      <w:pPr>
        <w:ind w:left="5040" w:hanging="360"/>
      </w:pPr>
      <w:rPr>
        <w:rFonts w:ascii="Symbol" w:hAnsi="Symbol" w:hint="default"/>
      </w:rPr>
    </w:lvl>
    <w:lvl w:ilvl="7" w:tplc="04810003" w:tentative="1">
      <w:start w:val="1"/>
      <w:numFmt w:val="bullet"/>
      <w:lvlText w:val="o"/>
      <w:lvlJc w:val="left"/>
      <w:pPr>
        <w:ind w:left="5760" w:hanging="360"/>
      </w:pPr>
      <w:rPr>
        <w:rFonts w:ascii="Courier New" w:hAnsi="Courier New" w:cs="Courier New" w:hint="default"/>
      </w:rPr>
    </w:lvl>
    <w:lvl w:ilvl="8" w:tplc="04810005" w:tentative="1">
      <w:start w:val="1"/>
      <w:numFmt w:val="bullet"/>
      <w:lvlText w:val=""/>
      <w:lvlJc w:val="left"/>
      <w:pPr>
        <w:ind w:left="6480" w:hanging="360"/>
      </w:pPr>
      <w:rPr>
        <w:rFonts w:ascii="Wingdings" w:hAnsi="Wingdings" w:hint="default"/>
      </w:rPr>
    </w:lvl>
  </w:abstractNum>
  <w:abstractNum w:abstractNumId="7" w15:restartNumberingAfterBreak="0">
    <w:nsid w:val="262D3D5C"/>
    <w:multiLevelType w:val="hybridMultilevel"/>
    <w:tmpl w:val="6E9A87CA"/>
    <w:lvl w:ilvl="0" w:tplc="1409000F">
      <w:start w:val="1"/>
      <w:numFmt w:val="decimal"/>
      <w:lvlText w:val="%1."/>
      <w:lvlJc w:val="left"/>
      <w:pPr>
        <w:ind w:left="720" w:hanging="360"/>
      </w:pPr>
    </w:lvl>
    <w:lvl w:ilvl="1" w:tplc="04810019" w:tentative="1">
      <w:start w:val="1"/>
      <w:numFmt w:val="lowerLetter"/>
      <w:lvlText w:val="%2."/>
      <w:lvlJc w:val="left"/>
      <w:pPr>
        <w:ind w:left="1440" w:hanging="360"/>
      </w:pPr>
    </w:lvl>
    <w:lvl w:ilvl="2" w:tplc="0481001B" w:tentative="1">
      <w:start w:val="1"/>
      <w:numFmt w:val="lowerRoman"/>
      <w:lvlText w:val="%3."/>
      <w:lvlJc w:val="right"/>
      <w:pPr>
        <w:ind w:left="2160" w:hanging="180"/>
      </w:pPr>
    </w:lvl>
    <w:lvl w:ilvl="3" w:tplc="0481000F" w:tentative="1">
      <w:start w:val="1"/>
      <w:numFmt w:val="decimal"/>
      <w:lvlText w:val="%4."/>
      <w:lvlJc w:val="left"/>
      <w:pPr>
        <w:ind w:left="2880" w:hanging="360"/>
      </w:pPr>
    </w:lvl>
    <w:lvl w:ilvl="4" w:tplc="04810019" w:tentative="1">
      <w:start w:val="1"/>
      <w:numFmt w:val="lowerLetter"/>
      <w:lvlText w:val="%5."/>
      <w:lvlJc w:val="left"/>
      <w:pPr>
        <w:ind w:left="3600" w:hanging="360"/>
      </w:pPr>
    </w:lvl>
    <w:lvl w:ilvl="5" w:tplc="0481001B" w:tentative="1">
      <w:start w:val="1"/>
      <w:numFmt w:val="lowerRoman"/>
      <w:lvlText w:val="%6."/>
      <w:lvlJc w:val="right"/>
      <w:pPr>
        <w:ind w:left="4320" w:hanging="180"/>
      </w:pPr>
    </w:lvl>
    <w:lvl w:ilvl="6" w:tplc="0481000F" w:tentative="1">
      <w:start w:val="1"/>
      <w:numFmt w:val="decimal"/>
      <w:lvlText w:val="%7."/>
      <w:lvlJc w:val="left"/>
      <w:pPr>
        <w:ind w:left="5040" w:hanging="360"/>
      </w:pPr>
    </w:lvl>
    <w:lvl w:ilvl="7" w:tplc="04810019" w:tentative="1">
      <w:start w:val="1"/>
      <w:numFmt w:val="lowerLetter"/>
      <w:lvlText w:val="%8."/>
      <w:lvlJc w:val="left"/>
      <w:pPr>
        <w:ind w:left="5760" w:hanging="360"/>
      </w:pPr>
    </w:lvl>
    <w:lvl w:ilvl="8" w:tplc="0481001B" w:tentative="1">
      <w:start w:val="1"/>
      <w:numFmt w:val="lowerRoman"/>
      <w:lvlText w:val="%9."/>
      <w:lvlJc w:val="right"/>
      <w:pPr>
        <w:ind w:left="6480" w:hanging="180"/>
      </w:pPr>
    </w:lvl>
  </w:abstractNum>
  <w:abstractNum w:abstractNumId="8" w15:restartNumberingAfterBreak="0">
    <w:nsid w:val="26FC49A6"/>
    <w:multiLevelType w:val="hybridMultilevel"/>
    <w:tmpl w:val="9482B32C"/>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9847295"/>
    <w:multiLevelType w:val="hybridMultilevel"/>
    <w:tmpl w:val="435A69DC"/>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0" w15:restartNumberingAfterBreak="0">
    <w:nsid w:val="2DF30976"/>
    <w:multiLevelType w:val="hybridMultilevel"/>
    <w:tmpl w:val="56706502"/>
    <w:lvl w:ilvl="0" w:tplc="14090001">
      <w:start w:val="1"/>
      <w:numFmt w:val="bullet"/>
      <w:lvlText w:val=""/>
      <w:lvlJc w:val="left"/>
      <w:pPr>
        <w:ind w:left="720" w:hanging="360"/>
      </w:pPr>
      <w:rPr>
        <w:rFonts w:ascii="Symbol" w:hAnsi="Symbol" w:hint="default"/>
      </w:rPr>
    </w:lvl>
    <w:lvl w:ilvl="1" w:tplc="04810003" w:tentative="1">
      <w:start w:val="1"/>
      <w:numFmt w:val="bullet"/>
      <w:lvlText w:val="o"/>
      <w:lvlJc w:val="left"/>
      <w:pPr>
        <w:ind w:left="1440" w:hanging="360"/>
      </w:pPr>
      <w:rPr>
        <w:rFonts w:ascii="Courier New" w:hAnsi="Courier New" w:cs="Courier New" w:hint="default"/>
      </w:rPr>
    </w:lvl>
    <w:lvl w:ilvl="2" w:tplc="04810005" w:tentative="1">
      <w:start w:val="1"/>
      <w:numFmt w:val="bullet"/>
      <w:lvlText w:val=""/>
      <w:lvlJc w:val="left"/>
      <w:pPr>
        <w:ind w:left="2160" w:hanging="360"/>
      </w:pPr>
      <w:rPr>
        <w:rFonts w:ascii="Wingdings" w:hAnsi="Wingdings" w:hint="default"/>
      </w:rPr>
    </w:lvl>
    <w:lvl w:ilvl="3" w:tplc="04810001" w:tentative="1">
      <w:start w:val="1"/>
      <w:numFmt w:val="bullet"/>
      <w:lvlText w:val=""/>
      <w:lvlJc w:val="left"/>
      <w:pPr>
        <w:ind w:left="2880" w:hanging="360"/>
      </w:pPr>
      <w:rPr>
        <w:rFonts w:ascii="Symbol" w:hAnsi="Symbol" w:hint="default"/>
      </w:rPr>
    </w:lvl>
    <w:lvl w:ilvl="4" w:tplc="04810003" w:tentative="1">
      <w:start w:val="1"/>
      <w:numFmt w:val="bullet"/>
      <w:lvlText w:val="o"/>
      <w:lvlJc w:val="left"/>
      <w:pPr>
        <w:ind w:left="3600" w:hanging="360"/>
      </w:pPr>
      <w:rPr>
        <w:rFonts w:ascii="Courier New" w:hAnsi="Courier New" w:cs="Courier New" w:hint="default"/>
      </w:rPr>
    </w:lvl>
    <w:lvl w:ilvl="5" w:tplc="04810005" w:tentative="1">
      <w:start w:val="1"/>
      <w:numFmt w:val="bullet"/>
      <w:lvlText w:val=""/>
      <w:lvlJc w:val="left"/>
      <w:pPr>
        <w:ind w:left="4320" w:hanging="360"/>
      </w:pPr>
      <w:rPr>
        <w:rFonts w:ascii="Wingdings" w:hAnsi="Wingdings" w:hint="default"/>
      </w:rPr>
    </w:lvl>
    <w:lvl w:ilvl="6" w:tplc="04810001" w:tentative="1">
      <w:start w:val="1"/>
      <w:numFmt w:val="bullet"/>
      <w:lvlText w:val=""/>
      <w:lvlJc w:val="left"/>
      <w:pPr>
        <w:ind w:left="5040" w:hanging="360"/>
      </w:pPr>
      <w:rPr>
        <w:rFonts w:ascii="Symbol" w:hAnsi="Symbol" w:hint="default"/>
      </w:rPr>
    </w:lvl>
    <w:lvl w:ilvl="7" w:tplc="04810003" w:tentative="1">
      <w:start w:val="1"/>
      <w:numFmt w:val="bullet"/>
      <w:lvlText w:val="o"/>
      <w:lvlJc w:val="left"/>
      <w:pPr>
        <w:ind w:left="5760" w:hanging="360"/>
      </w:pPr>
      <w:rPr>
        <w:rFonts w:ascii="Courier New" w:hAnsi="Courier New" w:cs="Courier New" w:hint="default"/>
      </w:rPr>
    </w:lvl>
    <w:lvl w:ilvl="8" w:tplc="04810005" w:tentative="1">
      <w:start w:val="1"/>
      <w:numFmt w:val="bullet"/>
      <w:lvlText w:val=""/>
      <w:lvlJc w:val="left"/>
      <w:pPr>
        <w:ind w:left="6480" w:hanging="360"/>
      </w:pPr>
      <w:rPr>
        <w:rFonts w:ascii="Wingdings" w:hAnsi="Wingdings" w:hint="default"/>
      </w:rPr>
    </w:lvl>
  </w:abstractNum>
  <w:abstractNum w:abstractNumId="11" w15:restartNumberingAfterBreak="0">
    <w:nsid w:val="2EB76705"/>
    <w:multiLevelType w:val="hybridMultilevel"/>
    <w:tmpl w:val="D7D6E786"/>
    <w:lvl w:ilvl="0" w:tplc="14090001">
      <w:start w:val="1"/>
      <w:numFmt w:val="bullet"/>
      <w:lvlText w:val=""/>
      <w:lvlJc w:val="left"/>
      <w:pPr>
        <w:ind w:left="784" w:hanging="360"/>
      </w:pPr>
      <w:rPr>
        <w:rFonts w:ascii="Symbol" w:hAnsi="Symbol" w:hint="default"/>
      </w:rPr>
    </w:lvl>
    <w:lvl w:ilvl="1" w:tplc="14090003">
      <w:start w:val="1"/>
      <w:numFmt w:val="bullet"/>
      <w:lvlText w:val="o"/>
      <w:lvlJc w:val="left"/>
      <w:pPr>
        <w:ind w:left="1504" w:hanging="360"/>
      </w:pPr>
      <w:rPr>
        <w:rFonts w:ascii="Courier New" w:hAnsi="Courier New" w:cs="Courier New" w:hint="default"/>
      </w:rPr>
    </w:lvl>
    <w:lvl w:ilvl="2" w:tplc="14090005" w:tentative="1">
      <w:start w:val="1"/>
      <w:numFmt w:val="bullet"/>
      <w:lvlText w:val=""/>
      <w:lvlJc w:val="left"/>
      <w:pPr>
        <w:ind w:left="2224" w:hanging="360"/>
      </w:pPr>
      <w:rPr>
        <w:rFonts w:ascii="Wingdings" w:hAnsi="Wingdings" w:hint="default"/>
      </w:rPr>
    </w:lvl>
    <w:lvl w:ilvl="3" w:tplc="14090001" w:tentative="1">
      <w:start w:val="1"/>
      <w:numFmt w:val="bullet"/>
      <w:lvlText w:val=""/>
      <w:lvlJc w:val="left"/>
      <w:pPr>
        <w:ind w:left="2944" w:hanging="360"/>
      </w:pPr>
      <w:rPr>
        <w:rFonts w:ascii="Symbol" w:hAnsi="Symbol" w:hint="default"/>
      </w:rPr>
    </w:lvl>
    <w:lvl w:ilvl="4" w:tplc="14090003" w:tentative="1">
      <w:start w:val="1"/>
      <w:numFmt w:val="bullet"/>
      <w:lvlText w:val="o"/>
      <w:lvlJc w:val="left"/>
      <w:pPr>
        <w:ind w:left="3664" w:hanging="360"/>
      </w:pPr>
      <w:rPr>
        <w:rFonts w:ascii="Courier New" w:hAnsi="Courier New" w:cs="Courier New" w:hint="default"/>
      </w:rPr>
    </w:lvl>
    <w:lvl w:ilvl="5" w:tplc="14090005" w:tentative="1">
      <w:start w:val="1"/>
      <w:numFmt w:val="bullet"/>
      <w:lvlText w:val=""/>
      <w:lvlJc w:val="left"/>
      <w:pPr>
        <w:ind w:left="4384" w:hanging="360"/>
      </w:pPr>
      <w:rPr>
        <w:rFonts w:ascii="Wingdings" w:hAnsi="Wingdings" w:hint="default"/>
      </w:rPr>
    </w:lvl>
    <w:lvl w:ilvl="6" w:tplc="14090001" w:tentative="1">
      <w:start w:val="1"/>
      <w:numFmt w:val="bullet"/>
      <w:lvlText w:val=""/>
      <w:lvlJc w:val="left"/>
      <w:pPr>
        <w:ind w:left="5104" w:hanging="360"/>
      </w:pPr>
      <w:rPr>
        <w:rFonts w:ascii="Symbol" w:hAnsi="Symbol" w:hint="default"/>
      </w:rPr>
    </w:lvl>
    <w:lvl w:ilvl="7" w:tplc="14090003" w:tentative="1">
      <w:start w:val="1"/>
      <w:numFmt w:val="bullet"/>
      <w:lvlText w:val="o"/>
      <w:lvlJc w:val="left"/>
      <w:pPr>
        <w:ind w:left="5824" w:hanging="360"/>
      </w:pPr>
      <w:rPr>
        <w:rFonts w:ascii="Courier New" w:hAnsi="Courier New" w:cs="Courier New" w:hint="default"/>
      </w:rPr>
    </w:lvl>
    <w:lvl w:ilvl="8" w:tplc="14090005" w:tentative="1">
      <w:start w:val="1"/>
      <w:numFmt w:val="bullet"/>
      <w:lvlText w:val=""/>
      <w:lvlJc w:val="left"/>
      <w:pPr>
        <w:ind w:left="6544" w:hanging="360"/>
      </w:pPr>
      <w:rPr>
        <w:rFonts w:ascii="Wingdings" w:hAnsi="Wingdings" w:hint="default"/>
      </w:rPr>
    </w:lvl>
  </w:abstractNum>
  <w:abstractNum w:abstractNumId="12" w15:restartNumberingAfterBreak="0">
    <w:nsid w:val="2F0D43EB"/>
    <w:multiLevelType w:val="hybridMultilevel"/>
    <w:tmpl w:val="8FA8A9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0FC5D7A"/>
    <w:multiLevelType w:val="hybridMultilevel"/>
    <w:tmpl w:val="01406B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21F0472"/>
    <w:multiLevelType w:val="hybridMultilevel"/>
    <w:tmpl w:val="2D9410D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481061B"/>
    <w:multiLevelType w:val="hybridMultilevel"/>
    <w:tmpl w:val="D5ACDEDC"/>
    <w:lvl w:ilvl="0" w:tplc="3D9AB4A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9C3301"/>
    <w:multiLevelType w:val="hybridMultilevel"/>
    <w:tmpl w:val="D1B80C8A"/>
    <w:lvl w:ilvl="0" w:tplc="14090001">
      <w:start w:val="1"/>
      <w:numFmt w:val="bullet"/>
      <w:lvlText w:val=""/>
      <w:lvlJc w:val="left"/>
      <w:pPr>
        <w:ind w:left="1800" w:hanging="360"/>
      </w:pPr>
      <w:rPr>
        <w:rFonts w:ascii="Symbol" w:hAnsi="Symbol" w:hint="default"/>
      </w:rPr>
    </w:lvl>
    <w:lvl w:ilvl="1" w:tplc="04810003" w:tentative="1">
      <w:start w:val="1"/>
      <w:numFmt w:val="bullet"/>
      <w:lvlText w:val="o"/>
      <w:lvlJc w:val="left"/>
      <w:pPr>
        <w:ind w:left="2520" w:hanging="360"/>
      </w:pPr>
      <w:rPr>
        <w:rFonts w:ascii="Courier New" w:hAnsi="Courier New" w:cs="Courier New" w:hint="default"/>
      </w:rPr>
    </w:lvl>
    <w:lvl w:ilvl="2" w:tplc="04810005" w:tentative="1">
      <w:start w:val="1"/>
      <w:numFmt w:val="bullet"/>
      <w:lvlText w:val=""/>
      <w:lvlJc w:val="left"/>
      <w:pPr>
        <w:ind w:left="3240" w:hanging="360"/>
      </w:pPr>
      <w:rPr>
        <w:rFonts w:ascii="Wingdings" w:hAnsi="Wingdings" w:hint="default"/>
      </w:rPr>
    </w:lvl>
    <w:lvl w:ilvl="3" w:tplc="04810001" w:tentative="1">
      <w:start w:val="1"/>
      <w:numFmt w:val="bullet"/>
      <w:lvlText w:val=""/>
      <w:lvlJc w:val="left"/>
      <w:pPr>
        <w:ind w:left="3960" w:hanging="360"/>
      </w:pPr>
      <w:rPr>
        <w:rFonts w:ascii="Symbol" w:hAnsi="Symbol" w:hint="default"/>
      </w:rPr>
    </w:lvl>
    <w:lvl w:ilvl="4" w:tplc="04810003" w:tentative="1">
      <w:start w:val="1"/>
      <w:numFmt w:val="bullet"/>
      <w:lvlText w:val="o"/>
      <w:lvlJc w:val="left"/>
      <w:pPr>
        <w:ind w:left="4680" w:hanging="360"/>
      </w:pPr>
      <w:rPr>
        <w:rFonts w:ascii="Courier New" w:hAnsi="Courier New" w:cs="Courier New" w:hint="default"/>
      </w:rPr>
    </w:lvl>
    <w:lvl w:ilvl="5" w:tplc="04810005" w:tentative="1">
      <w:start w:val="1"/>
      <w:numFmt w:val="bullet"/>
      <w:lvlText w:val=""/>
      <w:lvlJc w:val="left"/>
      <w:pPr>
        <w:ind w:left="5400" w:hanging="360"/>
      </w:pPr>
      <w:rPr>
        <w:rFonts w:ascii="Wingdings" w:hAnsi="Wingdings" w:hint="default"/>
      </w:rPr>
    </w:lvl>
    <w:lvl w:ilvl="6" w:tplc="04810001" w:tentative="1">
      <w:start w:val="1"/>
      <w:numFmt w:val="bullet"/>
      <w:lvlText w:val=""/>
      <w:lvlJc w:val="left"/>
      <w:pPr>
        <w:ind w:left="6120" w:hanging="360"/>
      </w:pPr>
      <w:rPr>
        <w:rFonts w:ascii="Symbol" w:hAnsi="Symbol" w:hint="default"/>
      </w:rPr>
    </w:lvl>
    <w:lvl w:ilvl="7" w:tplc="04810003" w:tentative="1">
      <w:start w:val="1"/>
      <w:numFmt w:val="bullet"/>
      <w:lvlText w:val="o"/>
      <w:lvlJc w:val="left"/>
      <w:pPr>
        <w:ind w:left="6840" w:hanging="360"/>
      </w:pPr>
      <w:rPr>
        <w:rFonts w:ascii="Courier New" w:hAnsi="Courier New" w:cs="Courier New" w:hint="default"/>
      </w:rPr>
    </w:lvl>
    <w:lvl w:ilvl="8" w:tplc="04810005" w:tentative="1">
      <w:start w:val="1"/>
      <w:numFmt w:val="bullet"/>
      <w:lvlText w:val=""/>
      <w:lvlJc w:val="left"/>
      <w:pPr>
        <w:ind w:left="7560" w:hanging="360"/>
      </w:pPr>
      <w:rPr>
        <w:rFonts w:ascii="Wingdings" w:hAnsi="Wingdings" w:hint="default"/>
      </w:rPr>
    </w:lvl>
  </w:abstractNum>
  <w:abstractNum w:abstractNumId="17" w15:restartNumberingAfterBreak="0">
    <w:nsid w:val="3BE45652"/>
    <w:multiLevelType w:val="hybridMultilevel"/>
    <w:tmpl w:val="A31E39DE"/>
    <w:lvl w:ilvl="0" w:tplc="14090001">
      <w:start w:val="1"/>
      <w:numFmt w:val="bullet"/>
      <w:lvlText w:val=""/>
      <w:lvlJc w:val="left"/>
      <w:pPr>
        <w:ind w:left="720" w:hanging="360"/>
      </w:pPr>
      <w:rPr>
        <w:rFonts w:ascii="Symbol" w:hAnsi="Symbol" w:hint="default"/>
      </w:rPr>
    </w:lvl>
    <w:lvl w:ilvl="1" w:tplc="04810003" w:tentative="1">
      <w:start w:val="1"/>
      <w:numFmt w:val="bullet"/>
      <w:lvlText w:val="o"/>
      <w:lvlJc w:val="left"/>
      <w:pPr>
        <w:ind w:left="1440" w:hanging="360"/>
      </w:pPr>
      <w:rPr>
        <w:rFonts w:ascii="Courier New" w:hAnsi="Courier New" w:cs="Courier New" w:hint="default"/>
      </w:rPr>
    </w:lvl>
    <w:lvl w:ilvl="2" w:tplc="04810005" w:tentative="1">
      <w:start w:val="1"/>
      <w:numFmt w:val="bullet"/>
      <w:lvlText w:val=""/>
      <w:lvlJc w:val="left"/>
      <w:pPr>
        <w:ind w:left="2160" w:hanging="360"/>
      </w:pPr>
      <w:rPr>
        <w:rFonts w:ascii="Wingdings" w:hAnsi="Wingdings" w:hint="default"/>
      </w:rPr>
    </w:lvl>
    <w:lvl w:ilvl="3" w:tplc="04810001" w:tentative="1">
      <w:start w:val="1"/>
      <w:numFmt w:val="bullet"/>
      <w:lvlText w:val=""/>
      <w:lvlJc w:val="left"/>
      <w:pPr>
        <w:ind w:left="2880" w:hanging="360"/>
      </w:pPr>
      <w:rPr>
        <w:rFonts w:ascii="Symbol" w:hAnsi="Symbol" w:hint="default"/>
      </w:rPr>
    </w:lvl>
    <w:lvl w:ilvl="4" w:tplc="04810003" w:tentative="1">
      <w:start w:val="1"/>
      <w:numFmt w:val="bullet"/>
      <w:lvlText w:val="o"/>
      <w:lvlJc w:val="left"/>
      <w:pPr>
        <w:ind w:left="3600" w:hanging="360"/>
      </w:pPr>
      <w:rPr>
        <w:rFonts w:ascii="Courier New" w:hAnsi="Courier New" w:cs="Courier New" w:hint="default"/>
      </w:rPr>
    </w:lvl>
    <w:lvl w:ilvl="5" w:tplc="04810005" w:tentative="1">
      <w:start w:val="1"/>
      <w:numFmt w:val="bullet"/>
      <w:lvlText w:val=""/>
      <w:lvlJc w:val="left"/>
      <w:pPr>
        <w:ind w:left="4320" w:hanging="360"/>
      </w:pPr>
      <w:rPr>
        <w:rFonts w:ascii="Wingdings" w:hAnsi="Wingdings" w:hint="default"/>
      </w:rPr>
    </w:lvl>
    <w:lvl w:ilvl="6" w:tplc="04810001" w:tentative="1">
      <w:start w:val="1"/>
      <w:numFmt w:val="bullet"/>
      <w:lvlText w:val=""/>
      <w:lvlJc w:val="left"/>
      <w:pPr>
        <w:ind w:left="5040" w:hanging="360"/>
      </w:pPr>
      <w:rPr>
        <w:rFonts w:ascii="Symbol" w:hAnsi="Symbol" w:hint="default"/>
      </w:rPr>
    </w:lvl>
    <w:lvl w:ilvl="7" w:tplc="04810003" w:tentative="1">
      <w:start w:val="1"/>
      <w:numFmt w:val="bullet"/>
      <w:lvlText w:val="o"/>
      <w:lvlJc w:val="left"/>
      <w:pPr>
        <w:ind w:left="5760" w:hanging="360"/>
      </w:pPr>
      <w:rPr>
        <w:rFonts w:ascii="Courier New" w:hAnsi="Courier New" w:cs="Courier New" w:hint="default"/>
      </w:rPr>
    </w:lvl>
    <w:lvl w:ilvl="8" w:tplc="04810005" w:tentative="1">
      <w:start w:val="1"/>
      <w:numFmt w:val="bullet"/>
      <w:lvlText w:val=""/>
      <w:lvlJc w:val="left"/>
      <w:pPr>
        <w:ind w:left="6480" w:hanging="360"/>
      </w:pPr>
      <w:rPr>
        <w:rFonts w:ascii="Wingdings" w:hAnsi="Wingdings" w:hint="default"/>
      </w:rPr>
    </w:lvl>
  </w:abstractNum>
  <w:abstractNum w:abstractNumId="18" w15:restartNumberingAfterBreak="0">
    <w:nsid w:val="48676917"/>
    <w:multiLevelType w:val="hybridMultilevel"/>
    <w:tmpl w:val="74FA27F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B7C0F64"/>
    <w:multiLevelType w:val="hybridMultilevel"/>
    <w:tmpl w:val="4B00A250"/>
    <w:lvl w:ilvl="0" w:tplc="14090001">
      <w:start w:val="1"/>
      <w:numFmt w:val="bullet"/>
      <w:lvlText w:val=""/>
      <w:lvlJc w:val="left"/>
      <w:pPr>
        <w:ind w:left="720" w:hanging="360"/>
      </w:pPr>
      <w:rPr>
        <w:rFonts w:ascii="Symbol" w:hAnsi="Symbol" w:hint="default"/>
      </w:rPr>
    </w:lvl>
    <w:lvl w:ilvl="1" w:tplc="04810003" w:tentative="1">
      <w:start w:val="1"/>
      <w:numFmt w:val="bullet"/>
      <w:lvlText w:val="o"/>
      <w:lvlJc w:val="left"/>
      <w:pPr>
        <w:ind w:left="1440" w:hanging="360"/>
      </w:pPr>
      <w:rPr>
        <w:rFonts w:ascii="Courier New" w:hAnsi="Courier New" w:cs="Courier New" w:hint="default"/>
      </w:rPr>
    </w:lvl>
    <w:lvl w:ilvl="2" w:tplc="04810005" w:tentative="1">
      <w:start w:val="1"/>
      <w:numFmt w:val="bullet"/>
      <w:lvlText w:val=""/>
      <w:lvlJc w:val="left"/>
      <w:pPr>
        <w:ind w:left="2160" w:hanging="360"/>
      </w:pPr>
      <w:rPr>
        <w:rFonts w:ascii="Wingdings" w:hAnsi="Wingdings" w:hint="default"/>
      </w:rPr>
    </w:lvl>
    <w:lvl w:ilvl="3" w:tplc="04810001" w:tentative="1">
      <w:start w:val="1"/>
      <w:numFmt w:val="bullet"/>
      <w:lvlText w:val=""/>
      <w:lvlJc w:val="left"/>
      <w:pPr>
        <w:ind w:left="2880" w:hanging="360"/>
      </w:pPr>
      <w:rPr>
        <w:rFonts w:ascii="Symbol" w:hAnsi="Symbol" w:hint="default"/>
      </w:rPr>
    </w:lvl>
    <w:lvl w:ilvl="4" w:tplc="04810003" w:tentative="1">
      <w:start w:val="1"/>
      <w:numFmt w:val="bullet"/>
      <w:lvlText w:val="o"/>
      <w:lvlJc w:val="left"/>
      <w:pPr>
        <w:ind w:left="3600" w:hanging="360"/>
      </w:pPr>
      <w:rPr>
        <w:rFonts w:ascii="Courier New" w:hAnsi="Courier New" w:cs="Courier New" w:hint="default"/>
      </w:rPr>
    </w:lvl>
    <w:lvl w:ilvl="5" w:tplc="04810005" w:tentative="1">
      <w:start w:val="1"/>
      <w:numFmt w:val="bullet"/>
      <w:lvlText w:val=""/>
      <w:lvlJc w:val="left"/>
      <w:pPr>
        <w:ind w:left="4320" w:hanging="360"/>
      </w:pPr>
      <w:rPr>
        <w:rFonts w:ascii="Wingdings" w:hAnsi="Wingdings" w:hint="default"/>
      </w:rPr>
    </w:lvl>
    <w:lvl w:ilvl="6" w:tplc="04810001" w:tentative="1">
      <w:start w:val="1"/>
      <w:numFmt w:val="bullet"/>
      <w:lvlText w:val=""/>
      <w:lvlJc w:val="left"/>
      <w:pPr>
        <w:ind w:left="5040" w:hanging="360"/>
      </w:pPr>
      <w:rPr>
        <w:rFonts w:ascii="Symbol" w:hAnsi="Symbol" w:hint="default"/>
      </w:rPr>
    </w:lvl>
    <w:lvl w:ilvl="7" w:tplc="04810003" w:tentative="1">
      <w:start w:val="1"/>
      <w:numFmt w:val="bullet"/>
      <w:lvlText w:val="o"/>
      <w:lvlJc w:val="left"/>
      <w:pPr>
        <w:ind w:left="5760" w:hanging="360"/>
      </w:pPr>
      <w:rPr>
        <w:rFonts w:ascii="Courier New" w:hAnsi="Courier New" w:cs="Courier New" w:hint="default"/>
      </w:rPr>
    </w:lvl>
    <w:lvl w:ilvl="8" w:tplc="04810005" w:tentative="1">
      <w:start w:val="1"/>
      <w:numFmt w:val="bullet"/>
      <w:lvlText w:val=""/>
      <w:lvlJc w:val="left"/>
      <w:pPr>
        <w:ind w:left="6480" w:hanging="360"/>
      </w:pPr>
      <w:rPr>
        <w:rFonts w:ascii="Wingdings" w:hAnsi="Wingdings" w:hint="default"/>
      </w:rPr>
    </w:lvl>
  </w:abstractNum>
  <w:abstractNum w:abstractNumId="20" w15:restartNumberingAfterBreak="0">
    <w:nsid w:val="4F7E49F6"/>
    <w:multiLevelType w:val="hybridMultilevel"/>
    <w:tmpl w:val="671C2340"/>
    <w:lvl w:ilvl="0" w:tplc="14090001">
      <w:start w:val="1"/>
      <w:numFmt w:val="bullet"/>
      <w:lvlText w:val=""/>
      <w:lvlJc w:val="left"/>
      <w:pPr>
        <w:ind w:left="720" w:hanging="360"/>
      </w:pPr>
      <w:rPr>
        <w:rFonts w:ascii="Symbol" w:hAnsi="Symbol" w:hint="default"/>
      </w:rPr>
    </w:lvl>
    <w:lvl w:ilvl="1" w:tplc="04810003" w:tentative="1">
      <w:start w:val="1"/>
      <w:numFmt w:val="bullet"/>
      <w:lvlText w:val="o"/>
      <w:lvlJc w:val="left"/>
      <w:pPr>
        <w:ind w:left="1440" w:hanging="360"/>
      </w:pPr>
      <w:rPr>
        <w:rFonts w:ascii="Courier New" w:hAnsi="Courier New" w:cs="Courier New" w:hint="default"/>
      </w:rPr>
    </w:lvl>
    <w:lvl w:ilvl="2" w:tplc="04810005" w:tentative="1">
      <w:start w:val="1"/>
      <w:numFmt w:val="bullet"/>
      <w:lvlText w:val=""/>
      <w:lvlJc w:val="left"/>
      <w:pPr>
        <w:ind w:left="2160" w:hanging="360"/>
      </w:pPr>
      <w:rPr>
        <w:rFonts w:ascii="Wingdings" w:hAnsi="Wingdings" w:hint="default"/>
      </w:rPr>
    </w:lvl>
    <w:lvl w:ilvl="3" w:tplc="04810001" w:tentative="1">
      <w:start w:val="1"/>
      <w:numFmt w:val="bullet"/>
      <w:lvlText w:val=""/>
      <w:lvlJc w:val="left"/>
      <w:pPr>
        <w:ind w:left="2880" w:hanging="360"/>
      </w:pPr>
      <w:rPr>
        <w:rFonts w:ascii="Symbol" w:hAnsi="Symbol" w:hint="default"/>
      </w:rPr>
    </w:lvl>
    <w:lvl w:ilvl="4" w:tplc="04810003" w:tentative="1">
      <w:start w:val="1"/>
      <w:numFmt w:val="bullet"/>
      <w:lvlText w:val="o"/>
      <w:lvlJc w:val="left"/>
      <w:pPr>
        <w:ind w:left="3600" w:hanging="360"/>
      </w:pPr>
      <w:rPr>
        <w:rFonts w:ascii="Courier New" w:hAnsi="Courier New" w:cs="Courier New" w:hint="default"/>
      </w:rPr>
    </w:lvl>
    <w:lvl w:ilvl="5" w:tplc="04810005" w:tentative="1">
      <w:start w:val="1"/>
      <w:numFmt w:val="bullet"/>
      <w:lvlText w:val=""/>
      <w:lvlJc w:val="left"/>
      <w:pPr>
        <w:ind w:left="4320" w:hanging="360"/>
      </w:pPr>
      <w:rPr>
        <w:rFonts w:ascii="Wingdings" w:hAnsi="Wingdings" w:hint="default"/>
      </w:rPr>
    </w:lvl>
    <w:lvl w:ilvl="6" w:tplc="04810001" w:tentative="1">
      <w:start w:val="1"/>
      <w:numFmt w:val="bullet"/>
      <w:lvlText w:val=""/>
      <w:lvlJc w:val="left"/>
      <w:pPr>
        <w:ind w:left="5040" w:hanging="360"/>
      </w:pPr>
      <w:rPr>
        <w:rFonts w:ascii="Symbol" w:hAnsi="Symbol" w:hint="default"/>
      </w:rPr>
    </w:lvl>
    <w:lvl w:ilvl="7" w:tplc="04810003" w:tentative="1">
      <w:start w:val="1"/>
      <w:numFmt w:val="bullet"/>
      <w:lvlText w:val="o"/>
      <w:lvlJc w:val="left"/>
      <w:pPr>
        <w:ind w:left="5760" w:hanging="360"/>
      </w:pPr>
      <w:rPr>
        <w:rFonts w:ascii="Courier New" w:hAnsi="Courier New" w:cs="Courier New" w:hint="default"/>
      </w:rPr>
    </w:lvl>
    <w:lvl w:ilvl="8" w:tplc="04810005" w:tentative="1">
      <w:start w:val="1"/>
      <w:numFmt w:val="bullet"/>
      <w:lvlText w:val=""/>
      <w:lvlJc w:val="left"/>
      <w:pPr>
        <w:ind w:left="6480" w:hanging="360"/>
      </w:pPr>
      <w:rPr>
        <w:rFonts w:ascii="Wingdings" w:hAnsi="Wingdings" w:hint="default"/>
      </w:rPr>
    </w:lvl>
  </w:abstractNum>
  <w:abstractNum w:abstractNumId="21" w15:restartNumberingAfterBreak="0">
    <w:nsid w:val="556079BD"/>
    <w:multiLevelType w:val="hybridMultilevel"/>
    <w:tmpl w:val="51F244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AE46A9F"/>
    <w:multiLevelType w:val="hybridMultilevel"/>
    <w:tmpl w:val="1708CECA"/>
    <w:lvl w:ilvl="0" w:tplc="B9D4A896">
      <w:start w:val="1"/>
      <w:numFmt w:val="decimal"/>
      <w:lvlText w:val="%1."/>
      <w:lvlJc w:val="left"/>
      <w:pPr>
        <w:ind w:left="720" w:hanging="360"/>
      </w:pPr>
      <w:rPr>
        <w:rFonts w:cs="Calibri" w:hint="default"/>
      </w:rPr>
    </w:lvl>
    <w:lvl w:ilvl="1" w:tplc="04810019" w:tentative="1">
      <w:start w:val="1"/>
      <w:numFmt w:val="lowerLetter"/>
      <w:lvlText w:val="%2."/>
      <w:lvlJc w:val="left"/>
      <w:pPr>
        <w:ind w:left="1440" w:hanging="360"/>
      </w:pPr>
    </w:lvl>
    <w:lvl w:ilvl="2" w:tplc="0481001B" w:tentative="1">
      <w:start w:val="1"/>
      <w:numFmt w:val="lowerRoman"/>
      <w:lvlText w:val="%3."/>
      <w:lvlJc w:val="right"/>
      <w:pPr>
        <w:ind w:left="2160" w:hanging="180"/>
      </w:pPr>
    </w:lvl>
    <w:lvl w:ilvl="3" w:tplc="0481000F" w:tentative="1">
      <w:start w:val="1"/>
      <w:numFmt w:val="decimal"/>
      <w:lvlText w:val="%4."/>
      <w:lvlJc w:val="left"/>
      <w:pPr>
        <w:ind w:left="2880" w:hanging="360"/>
      </w:pPr>
    </w:lvl>
    <w:lvl w:ilvl="4" w:tplc="04810019" w:tentative="1">
      <w:start w:val="1"/>
      <w:numFmt w:val="lowerLetter"/>
      <w:lvlText w:val="%5."/>
      <w:lvlJc w:val="left"/>
      <w:pPr>
        <w:ind w:left="3600" w:hanging="360"/>
      </w:pPr>
    </w:lvl>
    <w:lvl w:ilvl="5" w:tplc="0481001B" w:tentative="1">
      <w:start w:val="1"/>
      <w:numFmt w:val="lowerRoman"/>
      <w:lvlText w:val="%6."/>
      <w:lvlJc w:val="right"/>
      <w:pPr>
        <w:ind w:left="4320" w:hanging="180"/>
      </w:pPr>
    </w:lvl>
    <w:lvl w:ilvl="6" w:tplc="0481000F" w:tentative="1">
      <w:start w:val="1"/>
      <w:numFmt w:val="decimal"/>
      <w:lvlText w:val="%7."/>
      <w:lvlJc w:val="left"/>
      <w:pPr>
        <w:ind w:left="5040" w:hanging="360"/>
      </w:pPr>
    </w:lvl>
    <w:lvl w:ilvl="7" w:tplc="04810019" w:tentative="1">
      <w:start w:val="1"/>
      <w:numFmt w:val="lowerLetter"/>
      <w:lvlText w:val="%8."/>
      <w:lvlJc w:val="left"/>
      <w:pPr>
        <w:ind w:left="5760" w:hanging="360"/>
      </w:pPr>
    </w:lvl>
    <w:lvl w:ilvl="8" w:tplc="0481001B" w:tentative="1">
      <w:start w:val="1"/>
      <w:numFmt w:val="lowerRoman"/>
      <w:lvlText w:val="%9."/>
      <w:lvlJc w:val="right"/>
      <w:pPr>
        <w:ind w:left="6480" w:hanging="180"/>
      </w:pPr>
    </w:lvl>
  </w:abstractNum>
  <w:abstractNum w:abstractNumId="23" w15:restartNumberingAfterBreak="0">
    <w:nsid w:val="6D680780"/>
    <w:multiLevelType w:val="hybridMultilevel"/>
    <w:tmpl w:val="BA7A4E7A"/>
    <w:lvl w:ilvl="0" w:tplc="14090001">
      <w:start w:val="1"/>
      <w:numFmt w:val="bullet"/>
      <w:lvlText w:val=""/>
      <w:lvlJc w:val="left"/>
      <w:pPr>
        <w:ind w:left="720" w:hanging="360"/>
      </w:pPr>
      <w:rPr>
        <w:rFonts w:ascii="Symbol" w:hAnsi="Symbol" w:hint="default"/>
      </w:rPr>
    </w:lvl>
    <w:lvl w:ilvl="1" w:tplc="04810003" w:tentative="1">
      <w:start w:val="1"/>
      <w:numFmt w:val="bullet"/>
      <w:lvlText w:val="o"/>
      <w:lvlJc w:val="left"/>
      <w:pPr>
        <w:ind w:left="1440" w:hanging="360"/>
      </w:pPr>
      <w:rPr>
        <w:rFonts w:ascii="Courier New" w:hAnsi="Courier New" w:cs="Courier New" w:hint="default"/>
      </w:rPr>
    </w:lvl>
    <w:lvl w:ilvl="2" w:tplc="04810005" w:tentative="1">
      <w:start w:val="1"/>
      <w:numFmt w:val="bullet"/>
      <w:lvlText w:val=""/>
      <w:lvlJc w:val="left"/>
      <w:pPr>
        <w:ind w:left="2160" w:hanging="360"/>
      </w:pPr>
      <w:rPr>
        <w:rFonts w:ascii="Wingdings" w:hAnsi="Wingdings" w:hint="default"/>
      </w:rPr>
    </w:lvl>
    <w:lvl w:ilvl="3" w:tplc="04810001" w:tentative="1">
      <w:start w:val="1"/>
      <w:numFmt w:val="bullet"/>
      <w:lvlText w:val=""/>
      <w:lvlJc w:val="left"/>
      <w:pPr>
        <w:ind w:left="2880" w:hanging="360"/>
      </w:pPr>
      <w:rPr>
        <w:rFonts w:ascii="Symbol" w:hAnsi="Symbol" w:hint="default"/>
      </w:rPr>
    </w:lvl>
    <w:lvl w:ilvl="4" w:tplc="04810003" w:tentative="1">
      <w:start w:val="1"/>
      <w:numFmt w:val="bullet"/>
      <w:lvlText w:val="o"/>
      <w:lvlJc w:val="left"/>
      <w:pPr>
        <w:ind w:left="3600" w:hanging="360"/>
      </w:pPr>
      <w:rPr>
        <w:rFonts w:ascii="Courier New" w:hAnsi="Courier New" w:cs="Courier New" w:hint="default"/>
      </w:rPr>
    </w:lvl>
    <w:lvl w:ilvl="5" w:tplc="04810005" w:tentative="1">
      <w:start w:val="1"/>
      <w:numFmt w:val="bullet"/>
      <w:lvlText w:val=""/>
      <w:lvlJc w:val="left"/>
      <w:pPr>
        <w:ind w:left="4320" w:hanging="360"/>
      </w:pPr>
      <w:rPr>
        <w:rFonts w:ascii="Wingdings" w:hAnsi="Wingdings" w:hint="default"/>
      </w:rPr>
    </w:lvl>
    <w:lvl w:ilvl="6" w:tplc="04810001" w:tentative="1">
      <w:start w:val="1"/>
      <w:numFmt w:val="bullet"/>
      <w:lvlText w:val=""/>
      <w:lvlJc w:val="left"/>
      <w:pPr>
        <w:ind w:left="5040" w:hanging="360"/>
      </w:pPr>
      <w:rPr>
        <w:rFonts w:ascii="Symbol" w:hAnsi="Symbol" w:hint="default"/>
      </w:rPr>
    </w:lvl>
    <w:lvl w:ilvl="7" w:tplc="04810003" w:tentative="1">
      <w:start w:val="1"/>
      <w:numFmt w:val="bullet"/>
      <w:lvlText w:val="o"/>
      <w:lvlJc w:val="left"/>
      <w:pPr>
        <w:ind w:left="5760" w:hanging="360"/>
      </w:pPr>
      <w:rPr>
        <w:rFonts w:ascii="Courier New" w:hAnsi="Courier New" w:cs="Courier New" w:hint="default"/>
      </w:rPr>
    </w:lvl>
    <w:lvl w:ilvl="8" w:tplc="04810005" w:tentative="1">
      <w:start w:val="1"/>
      <w:numFmt w:val="bullet"/>
      <w:lvlText w:val=""/>
      <w:lvlJc w:val="left"/>
      <w:pPr>
        <w:ind w:left="6480" w:hanging="360"/>
      </w:pPr>
      <w:rPr>
        <w:rFonts w:ascii="Wingdings" w:hAnsi="Wingdings" w:hint="default"/>
      </w:rPr>
    </w:lvl>
  </w:abstractNum>
  <w:abstractNum w:abstractNumId="24" w15:restartNumberingAfterBreak="0">
    <w:nsid w:val="719770F4"/>
    <w:multiLevelType w:val="hybridMultilevel"/>
    <w:tmpl w:val="05282A14"/>
    <w:lvl w:ilvl="0" w:tplc="14090001">
      <w:start w:val="1"/>
      <w:numFmt w:val="bullet"/>
      <w:lvlText w:val=""/>
      <w:lvlJc w:val="left"/>
      <w:pPr>
        <w:ind w:left="720" w:hanging="360"/>
      </w:pPr>
      <w:rPr>
        <w:rFonts w:ascii="Symbol" w:hAnsi="Symbol" w:hint="default"/>
      </w:rPr>
    </w:lvl>
    <w:lvl w:ilvl="1" w:tplc="C040102A">
      <w:start w:val="2"/>
      <w:numFmt w:val="bullet"/>
      <w:lvlText w:val="•"/>
      <w:lvlJc w:val="left"/>
      <w:pPr>
        <w:ind w:left="1440" w:hanging="360"/>
      </w:pPr>
      <w:rPr>
        <w:rFonts w:ascii="Calibri" w:eastAsia="Calibri" w:hAnsi="Calibri" w:cs="Calibri" w:hint="default"/>
      </w:rPr>
    </w:lvl>
    <w:lvl w:ilvl="2" w:tplc="04810005" w:tentative="1">
      <w:start w:val="1"/>
      <w:numFmt w:val="bullet"/>
      <w:lvlText w:val=""/>
      <w:lvlJc w:val="left"/>
      <w:pPr>
        <w:ind w:left="2160" w:hanging="360"/>
      </w:pPr>
      <w:rPr>
        <w:rFonts w:ascii="Wingdings" w:hAnsi="Wingdings" w:hint="default"/>
      </w:rPr>
    </w:lvl>
    <w:lvl w:ilvl="3" w:tplc="04810001" w:tentative="1">
      <w:start w:val="1"/>
      <w:numFmt w:val="bullet"/>
      <w:lvlText w:val=""/>
      <w:lvlJc w:val="left"/>
      <w:pPr>
        <w:ind w:left="2880" w:hanging="360"/>
      </w:pPr>
      <w:rPr>
        <w:rFonts w:ascii="Symbol" w:hAnsi="Symbol" w:hint="default"/>
      </w:rPr>
    </w:lvl>
    <w:lvl w:ilvl="4" w:tplc="04810003" w:tentative="1">
      <w:start w:val="1"/>
      <w:numFmt w:val="bullet"/>
      <w:lvlText w:val="o"/>
      <w:lvlJc w:val="left"/>
      <w:pPr>
        <w:ind w:left="3600" w:hanging="360"/>
      </w:pPr>
      <w:rPr>
        <w:rFonts w:ascii="Courier New" w:hAnsi="Courier New" w:cs="Courier New" w:hint="default"/>
      </w:rPr>
    </w:lvl>
    <w:lvl w:ilvl="5" w:tplc="04810005" w:tentative="1">
      <w:start w:val="1"/>
      <w:numFmt w:val="bullet"/>
      <w:lvlText w:val=""/>
      <w:lvlJc w:val="left"/>
      <w:pPr>
        <w:ind w:left="4320" w:hanging="360"/>
      </w:pPr>
      <w:rPr>
        <w:rFonts w:ascii="Wingdings" w:hAnsi="Wingdings" w:hint="default"/>
      </w:rPr>
    </w:lvl>
    <w:lvl w:ilvl="6" w:tplc="04810001" w:tentative="1">
      <w:start w:val="1"/>
      <w:numFmt w:val="bullet"/>
      <w:lvlText w:val=""/>
      <w:lvlJc w:val="left"/>
      <w:pPr>
        <w:ind w:left="5040" w:hanging="360"/>
      </w:pPr>
      <w:rPr>
        <w:rFonts w:ascii="Symbol" w:hAnsi="Symbol" w:hint="default"/>
      </w:rPr>
    </w:lvl>
    <w:lvl w:ilvl="7" w:tplc="04810003" w:tentative="1">
      <w:start w:val="1"/>
      <w:numFmt w:val="bullet"/>
      <w:lvlText w:val="o"/>
      <w:lvlJc w:val="left"/>
      <w:pPr>
        <w:ind w:left="5760" w:hanging="360"/>
      </w:pPr>
      <w:rPr>
        <w:rFonts w:ascii="Courier New" w:hAnsi="Courier New" w:cs="Courier New" w:hint="default"/>
      </w:rPr>
    </w:lvl>
    <w:lvl w:ilvl="8" w:tplc="04810005" w:tentative="1">
      <w:start w:val="1"/>
      <w:numFmt w:val="bullet"/>
      <w:lvlText w:val=""/>
      <w:lvlJc w:val="left"/>
      <w:pPr>
        <w:ind w:left="6480" w:hanging="360"/>
      </w:pPr>
      <w:rPr>
        <w:rFonts w:ascii="Wingdings" w:hAnsi="Wingdings" w:hint="default"/>
      </w:rPr>
    </w:lvl>
  </w:abstractNum>
  <w:abstractNum w:abstractNumId="25" w15:restartNumberingAfterBreak="0">
    <w:nsid w:val="72BB50F3"/>
    <w:multiLevelType w:val="hybridMultilevel"/>
    <w:tmpl w:val="7E96E3C0"/>
    <w:lvl w:ilvl="0" w:tplc="1409000F">
      <w:start w:val="1"/>
      <w:numFmt w:val="decimal"/>
      <w:lvlText w:val="%1."/>
      <w:lvlJc w:val="left"/>
      <w:pPr>
        <w:ind w:left="720" w:hanging="360"/>
      </w:pPr>
    </w:lvl>
    <w:lvl w:ilvl="1" w:tplc="04810019" w:tentative="1">
      <w:start w:val="1"/>
      <w:numFmt w:val="lowerLetter"/>
      <w:lvlText w:val="%2."/>
      <w:lvlJc w:val="left"/>
      <w:pPr>
        <w:ind w:left="1440" w:hanging="360"/>
      </w:pPr>
    </w:lvl>
    <w:lvl w:ilvl="2" w:tplc="0481001B" w:tentative="1">
      <w:start w:val="1"/>
      <w:numFmt w:val="lowerRoman"/>
      <w:lvlText w:val="%3."/>
      <w:lvlJc w:val="right"/>
      <w:pPr>
        <w:ind w:left="2160" w:hanging="180"/>
      </w:pPr>
    </w:lvl>
    <w:lvl w:ilvl="3" w:tplc="0481000F" w:tentative="1">
      <w:start w:val="1"/>
      <w:numFmt w:val="decimal"/>
      <w:lvlText w:val="%4."/>
      <w:lvlJc w:val="left"/>
      <w:pPr>
        <w:ind w:left="2880" w:hanging="360"/>
      </w:pPr>
    </w:lvl>
    <w:lvl w:ilvl="4" w:tplc="04810019" w:tentative="1">
      <w:start w:val="1"/>
      <w:numFmt w:val="lowerLetter"/>
      <w:lvlText w:val="%5."/>
      <w:lvlJc w:val="left"/>
      <w:pPr>
        <w:ind w:left="3600" w:hanging="360"/>
      </w:pPr>
    </w:lvl>
    <w:lvl w:ilvl="5" w:tplc="0481001B" w:tentative="1">
      <w:start w:val="1"/>
      <w:numFmt w:val="lowerRoman"/>
      <w:lvlText w:val="%6."/>
      <w:lvlJc w:val="right"/>
      <w:pPr>
        <w:ind w:left="4320" w:hanging="180"/>
      </w:pPr>
    </w:lvl>
    <w:lvl w:ilvl="6" w:tplc="0481000F" w:tentative="1">
      <w:start w:val="1"/>
      <w:numFmt w:val="decimal"/>
      <w:lvlText w:val="%7."/>
      <w:lvlJc w:val="left"/>
      <w:pPr>
        <w:ind w:left="5040" w:hanging="360"/>
      </w:pPr>
    </w:lvl>
    <w:lvl w:ilvl="7" w:tplc="04810019" w:tentative="1">
      <w:start w:val="1"/>
      <w:numFmt w:val="lowerLetter"/>
      <w:lvlText w:val="%8."/>
      <w:lvlJc w:val="left"/>
      <w:pPr>
        <w:ind w:left="5760" w:hanging="360"/>
      </w:pPr>
    </w:lvl>
    <w:lvl w:ilvl="8" w:tplc="0481001B" w:tentative="1">
      <w:start w:val="1"/>
      <w:numFmt w:val="lowerRoman"/>
      <w:lvlText w:val="%9."/>
      <w:lvlJc w:val="right"/>
      <w:pPr>
        <w:ind w:left="6480" w:hanging="180"/>
      </w:pPr>
    </w:lvl>
  </w:abstractNum>
  <w:abstractNum w:abstractNumId="26" w15:restartNumberingAfterBreak="0">
    <w:nsid w:val="72F311E6"/>
    <w:multiLevelType w:val="hybridMultilevel"/>
    <w:tmpl w:val="DC86A8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8A2398E"/>
    <w:multiLevelType w:val="multilevel"/>
    <w:tmpl w:val="54A83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7"/>
  </w:num>
  <w:num w:numId="3">
    <w:abstractNumId w:val="13"/>
  </w:num>
  <w:num w:numId="4">
    <w:abstractNumId w:val="15"/>
  </w:num>
  <w:num w:numId="5">
    <w:abstractNumId w:val="5"/>
  </w:num>
  <w:num w:numId="6">
    <w:abstractNumId w:val="1"/>
  </w:num>
  <w:num w:numId="7">
    <w:abstractNumId w:val="26"/>
  </w:num>
  <w:num w:numId="8">
    <w:abstractNumId w:val="14"/>
  </w:num>
  <w:num w:numId="9">
    <w:abstractNumId w:val="2"/>
  </w:num>
  <w:num w:numId="10">
    <w:abstractNumId w:val="18"/>
  </w:num>
  <w:num w:numId="11">
    <w:abstractNumId w:val="0"/>
  </w:num>
  <w:num w:numId="12">
    <w:abstractNumId w:val="8"/>
  </w:num>
  <w:num w:numId="13">
    <w:abstractNumId w:val="9"/>
  </w:num>
  <w:num w:numId="14">
    <w:abstractNumId w:val="12"/>
  </w:num>
  <w:num w:numId="15">
    <w:abstractNumId w:val="21"/>
  </w:num>
  <w:num w:numId="16">
    <w:abstractNumId w:val="10"/>
  </w:num>
  <w:num w:numId="17">
    <w:abstractNumId w:val="25"/>
  </w:num>
  <w:num w:numId="18">
    <w:abstractNumId w:val="22"/>
  </w:num>
  <w:num w:numId="19">
    <w:abstractNumId w:val="3"/>
  </w:num>
  <w:num w:numId="20">
    <w:abstractNumId w:val="4"/>
  </w:num>
  <w:num w:numId="21">
    <w:abstractNumId w:val="7"/>
  </w:num>
  <w:num w:numId="22">
    <w:abstractNumId w:val="19"/>
  </w:num>
  <w:num w:numId="23">
    <w:abstractNumId w:val="24"/>
  </w:num>
  <w:num w:numId="24">
    <w:abstractNumId w:val="17"/>
  </w:num>
  <w:num w:numId="25">
    <w:abstractNumId w:val="6"/>
  </w:num>
  <w:num w:numId="26">
    <w:abstractNumId w:val="16"/>
  </w:num>
  <w:num w:numId="27">
    <w:abstractNumId w:val="23"/>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61C"/>
    <w:rsid w:val="000379C0"/>
    <w:rsid w:val="00040E48"/>
    <w:rsid w:val="0005096C"/>
    <w:rsid w:val="0005158F"/>
    <w:rsid w:val="0006434E"/>
    <w:rsid w:val="00070754"/>
    <w:rsid w:val="000754BC"/>
    <w:rsid w:val="00077D92"/>
    <w:rsid w:val="00084171"/>
    <w:rsid w:val="000877E4"/>
    <w:rsid w:val="000A25AC"/>
    <w:rsid w:val="000B7209"/>
    <w:rsid w:val="000D5EA0"/>
    <w:rsid w:val="000E54F9"/>
    <w:rsid w:val="000F77EB"/>
    <w:rsid w:val="00110A9B"/>
    <w:rsid w:val="001321DC"/>
    <w:rsid w:val="001470DD"/>
    <w:rsid w:val="00147760"/>
    <w:rsid w:val="00154748"/>
    <w:rsid w:val="0018418C"/>
    <w:rsid w:val="001D3E32"/>
    <w:rsid w:val="001D698C"/>
    <w:rsid w:val="001E3E3E"/>
    <w:rsid w:val="002057D9"/>
    <w:rsid w:val="00214BBC"/>
    <w:rsid w:val="00223F6A"/>
    <w:rsid w:val="0023650F"/>
    <w:rsid w:val="0024472B"/>
    <w:rsid w:val="002676AE"/>
    <w:rsid w:val="002701AC"/>
    <w:rsid w:val="00272EA8"/>
    <w:rsid w:val="00275A7A"/>
    <w:rsid w:val="002833F3"/>
    <w:rsid w:val="002919CF"/>
    <w:rsid w:val="00295E58"/>
    <w:rsid w:val="002A5186"/>
    <w:rsid w:val="002B76B4"/>
    <w:rsid w:val="002D08D7"/>
    <w:rsid w:val="002D3679"/>
    <w:rsid w:val="002E03EC"/>
    <w:rsid w:val="002E2489"/>
    <w:rsid w:val="002F3075"/>
    <w:rsid w:val="002F795D"/>
    <w:rsid w:val="00311146"/>
    <w:rsid w:val="003824FC"/>
    <w:rsid w:val="00387537"/>
    <w:rsid w:val="003879F4"/>
    <w:rsid w:val="003A0347"/>
    <w:rsid w:val="003A2474"/>
    <w:rsid w:val="003B29E6"/>
    <w:rsid w:val="003B753A"/>
    <w:rsid w:val="003E05C7"/>
    <w:rsid w:val="003E77B1"/>
    <w:rsid w:val="003F3BFC"/>
    <w:rsid w:val="003F3F04"/>
    <w:rsid w:val="00421B9E"/>
    <w:rsid w:val="00432855"/>
    <w:rsid w:val="00462D87"/>
    <w:rsid w:val="004A0387"/>
    <w:rsid w:val="004E5832"/>
    <w:rsid w:val="004F18E9"/>
    <w:rsid w:val="004F3A8D"/>
    <w:rsid w:val="0050044A"/>
    <w:rsid w:val="005122FB"/>
    <w:rsid w:val="005206B4"/>
    <w:rsid w:val="005306A6"/>
    <w:rsid w:val="00550017"/>
    <w:rsid w:val="005632B4"/>
    <w:rsid w:val="00564D57"/>
    <w:rsid w:val="00570451"/>
    <w:rsid w:val="00571D2B"/>
    <w:rsid w:val="00572F01"/>
    <w:rsid w:val="005739C4"/>
    <w:rsid w:val="00575D8B"/>
    <w:rsid w:val="005768C7"/>
    <w:rsid w:val="00587156"/>
    <w:rsid w:val="00592ABF"/>
    <w:rsid w:val="0059515E"/>
    <w:rsid w:val="00596F7F"/>
    <w:rsid w:val="005B1938"/>
    <w:rsid w:val="005B5D02"/>
    <w:rsid w:val="005C1044"/>
    <w:rsid w:val="005D0ED6"/>
    <w:rsid w:val="005D2B8F"/>
    <w:rsid w:val="005E3380"/>
    <w:rsid w:val="005E3F69"/>
    <w:rsid w:val="00603294"/>
    <w:rsid w:val="00605D59"/>
    <w:rsid w:val="00631F0A"/>
    <w:rsid w:val="00647D65"/>
    <w:rsid w:val="006B1B18"/>
    <w:rsid w:val="006D32CC"/>
    <w:rsid w:val="006E2B7C"/>
    <w:rsid w:val="006F4C8D"/>
    <w:rsid w:val="0071332B"/>
    <w:rsid w:val="00725695"/>
    <w:rsid w:val="00731E69"/>
    <w:rsid w:val="00753D9D"/>
    <w:rsid w:val="00755B04"/>
    <w:rsid w:val="00760C96"/>
    <w:rsid w:val="00771132"/>
    <w:rsid w:val="0078276D"/>
    <w:rsid w:val="00787BD1"/>
    <w:rsid w:val="00787F9B"/>
    <w:rsid w:val="007A5B51"/>
    <w:rsid w:val="007D60EA"/>
    <w:rsid w:val="007F0CAA"/>
    <w:rsid w:val="007F1446"/>
    <w:rsid w:val="0082729B"/>
    <w:rsid w:val="00835160"/>
    <w:rsid w:val="008435B1"/>
    <w:rsid w:val="00844867"/>
    <w:rsid w:val="00845152"/>
    <w:rsid w:val="008570C4"/>
    <w:rsid w:val="00873454"/>
    <w:rsid w:val="00873EE0"/>
    <w:rsid w:val="00887422"/>
    <w:rsid w:val="008A06B0"/>
    <w:rsid w:val="008B6818"/>
    <w:rsid w:val="008C1849"/>
    <w:rsid w:val="008C561C"/>
    <w:rsid w:val="008C6664"/>
    <w:rsid w:val="008E5569"/>
    <w:rsid w:val="00927DC4"/>
    <w:rsid w:val="00944F93"/>
    <w:rsid w:val="009604D5"/>
    <w:rsid w:val="0096508B"/>
    <w:rsid w:val="0097637B"/>
    <w:rsid w:val="00981EA3"/>
    <w:rsid w:val="009922C5"/>
    <w:rsid w:val="00992307"/>
    <w:rsid w:val="009A1159"/>
    <w:rsid w:val="009C5B5F"/>
    <w:rsid w:val="009D0BAE"/>
    <w:rsid w:val="00A07D2E"/>
    <w:rsid w:val="00A12E41"/>
    <w:rsid w:val="00A13D0D"/>
    <w:rsid w:val="00A25816"/>
    <w:rsid w:val="00A36B01"/>
    <w:rsid w:val="00A60D7A"/>
    <w:rsid w:val="00A73DAB"/>
    <w:rsid w:val="00A80967"/>
    <w:rsid w:val="00A96448"/>
    <w:rsid w:val="00A96ABD"/>
    <w:rsid w:val="00AB3518"/>
    <w:rsid w:val="00AD7898"/>
    <w:rsid w:val="00AF6236"/>
    <w:rsid w:val="00B041A3"/>
    <w:rsid w:val="00B10B8C"/>
    <w:rsid w:val="00B25F16"/>
    <w:rsid w:val="00B264C9"/>
    <w:rsid w:val="00B33EB9"/>
    <w:rsid w:val="00B469FD"/>
    <w:rsid w:val="00B7027D"/>
    <w:rsid w:val="00BA0FB2"/>
    <w:rsid w:val="00BB7A95"/>
    <w:rsid w:val="00BC398F"/>
    <w:rsid w:val="00BD7288"/>
    <w:rsid w:val="00BE5960"/>
    <w:rsid w:val="00BF147A"/>
    <w:rsid w:val="00C1616F"/>
    <w:rsid w:val="00C575D8"/>
    <w:rsid w:val="00C617AD"/>
    <w:rsid w:val="00C65ECC"/>
    <w:rsid w:val="00C86F05"/>
    <w:rsid w:val="00C87048"/>
    <w:rsid w:val="00C9606B"/>
    <w:rsid w:val="00CC1677"/>
    <w:rsid w:val="00CD494E"/>
    <w:rsid w:val="00CF61F0"/>
    <w:rsid w:val="00D10B9B"/>
    <w:rsid w:val="00D14570"/>
    <w:rsid w:val="00D173CE"/>
    <w:rsid w:val="00D20C43"/>
    <w:rsid w:val="00D33F05"/>
    <w:rsid w:val="00D40DBF"/>
    <w:rsid w:val="00D4669E"/>
    <w:rsid w:val="00D57747"/>
    <w:rsid w:val="00D862C4"/>
    <w:rsid w:val="00DB6A97"/>
    <w:rsid w:val="00DC475D"/>
    <w:rsid w:val="00DE1B4E"/>
    <w:rsid w:val="00DE6A19"/>
    <w:rsid w:val="00E05CD2"/>
    <w:rsid w:val="00E22ECE"/>
    <w:rsid w:val="00E305C0"/>
    <w:rsid w:val="00E41637"/>
    <w:rsid w:val="00E66392"/>
    <w:rsid w:val="00E710B1"/>
    <w:rsid w:val="00E73B7A"/>
    <w:rsid w:val="00E92284"/>
    <w:rsid w:val="00E93A09"/>
    <w:rsid w:val="00EA4CFE"/>
    <w:rsid w:val="00EC796A"/>
    <w:rsid w:val="00ED7097"/>
    <w:rsid w:val="00EE083B"/>
    <w:rsid w:val="00EF29B1"/>
    <w:rsid w:val="00EF2A03"/>
    <w:rsid w:val="00EF4AB4"/>
    <w:rsid w:val="00F07E3B"/>
    <w:rsid w:val="00F13F35"/>
    <w:rsid w:val="00F14188"/>
    <w:rsid w:val="00F14653"/>
    <w:rsid w:val="00F21B6D"/>
    <w:rsid w:val="00F33994"/>
    <w:rsid w:val="00F42654"/>
    <w:rsid w:val="00F6430D"/>
    <w:rsid w:val="00F73442"/>
    <w:rsid w:val="00F865C1"/>
    <w:rsid w:val="00F91F6C"/>
    <w:rsid w:val="00F96958"/>
    <w:rsid w:val="00FB72B2"/>
    <w:rsid w:val="00FC68D0"/>
    <w:rsid w:val="00FC7887"/>
    <w:rsid w:val="00FC7CC5"/>
    <w:rsid w:val="00FF3FE8"/>
    <w:rsid w:val="00FF46AC"/>
  </w:rsids>
  <m:mathPr>
    <m:mathFont m:val="Cambria Math"/>
    <m:brkBin m:val="before"/>
    <m:brkBinSub m:val="--"/>
    <m:smallFrac m:val="0"/>
    <m:dispDef/>
    <m:lMargin m:val="0"/>
    <m:rMargin m:val="0"/>
    <m:defJc m:val="centerGroup"/>
    <m:wrapIndent m:val="1440"/>
    <m:intLim m:val="subSup"/>
    <m:naryLim m:val="undOvr"/>
  </m:mathPr>
  <w:themeFontLang w:val="mi-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6FFDA12E"/>
  <w15:chartTrackingRefBased/>
  <w15:docId w15:val="{B999CFBA-399B-41CA-BFF2-B08247D44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mi-NZ" w:eastAsia="mi-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C5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0E54F9"/>
    <w:pPr>
      <w:tabs>
        <w:tab w:val="center" w:pos="4320"/>
        <w:tab w:val="right" w:pos="8640"/>
      </w:tabs>
    </w:pPr>
  </w:style>
  <w:style w:type="paragraph" w:styleId="Footer">
    <w:name w:val="footer"/>
    <w:basedOn w:val="Normal"/>
    <w:link w:val="FooterChar"/>
    <w:uiPriority w:val="99"/>
    <w:rsid w:val="000E54F9"/>
    <w:pPr>
      <w:tabs>
        <w:tab w:val="center" w:pos="4320"/>
        <w:tab w:val="right" w:pos="8640"/>
      </w:tabs>
    </w:pPr>
  </w:style>
  <w:style w:type="paragraph" w:styleId="BalloonText">
    <w:name w:val="Balloon Text"/>
    <w:basedOn w:val="Normal"/>
    <w:link w:val="BalloonTextChar"/>
    <w:rsid w:val="00B10B8C"/>
    <w:rPr>
      <w:rFonts w:ascii="Tahoma" w:hAnsi="Tahoma" w:cs="Tahoma"/>
      <w:sz w:val="16"/>
      <w:szCs w:val="16"/>
    </w:rPr>
  </w:style>
  <w:style w:type="character" w:customStyle="1" w:styleId="BalloonTextChar">
    <w:name w:val="Balloon Text Char"/>
    <w:link w:val="BalloonText"/>
    <w:rsid w:val="00B10B8C"/>
    <w:rPr>
      <w:rFonts w:ascii="Tahoma" w:hAnsi="Tahoma" w:cs="Tahoma"/>
      <w:sz w:val="16"/>
      <w:szCs w:val="16"/>
      <w:lang w:val="en-US" w:eastAsia="en-US"/>
    </w:rPr>
  </w:style>
  <w:style w:type="character" w:customStyle="1" w:styleId="FooterChar">
    <w:name w:val="Footer Char"/>
    <w:link w:val="Footer"/>
    <w:uiPriority w:val="99"/>
    <w:rsid w:val="00F13F35"/>
    <w:rPr>
      <w:sz w:val="24"/>
      <w:szCs w:val="24"/>
      <w:lang w:val="en-US" w:eastAsia="en-US"/>
    </w:rPr>
  </w:style>
  <w:style w:type="paragraph" w:styleId="NoSpacing">
    <w:name w:val="No Spacing"/>
    <w:qFormat/>
    <w:rsid w:val="002A5186"/>
    <w:rPr>
      <w:rFonts w:ascii="Calibri" w:hAnsi="Calibri"/>
      <w:sz w:val="22"/>
      <w:szCs w:val="22"/>
      <w:lang w:val="en-US" w:eastAsia="en-US"/>
    </w:rPr>
  </w:style>
  <w:style w:type="paragraph" w:customStyle="1" w:styleId="Default">
    <w:name w:val="Default"/>
    <w:rsid w:val="001D698C"/>
    <w:pPr>
      <w:autoSpaceDE w:val="0"/>
      <w:autoSpaceDN w:val="0"/>
      <w:adjustRightInd w:val="0"/>
    </w:pPr>
    <w:rPr>
      <w:rFonts w:ascii="Calibri" w:eastAsia="Calibri" w:hAnsi="Calibri" w:cs="Calibri"/>
      <w:color w:val="000000"/>
      <w:sz w:val="24"/>
      <w:szCs w:val="24"/>
      <w:lang w:val="en-NZ" w:eastAsia="en-NZ"/>
    </w:rPr>
  </w:style>
  <w:style w:type="paragraph" w:styleId="BodyText2">
    <w:name w:val="Body Text 2"/>
    <w:basedOn w:val="Normal"/>
    <w:link w:val="BodyText2Char"/>
    <w:rsid w:val="001D698C"/>
    <w:pPr>
      <w:ind w:right="679"/>
    </w:pPr>
    <w:rPr>
      <w:rFonts w:ascii="Tahoma" w:hAnsi="Tahoma"/>
      <w:b/>
      <w:i/>
      <w:szCs w:val="20"/>
    </w:rPr>
  </w:style>
  <w:style w:type="character" w:customStyle="1" w:styleId="BodyText2Char">
    <w:name w:val="Body Text 2 Char"/>
    <w:link w:val="BodyText2"/>
    <w:rsid w:val="001D698C"/>
    <w:rPr>
      <w:rFonts w:ascii="Tahoma" w:hAnsi="Tahoma"/>
      <w:b/>
      <w:i/>
      <w:sz w:val="24"/>
      <w:lang w:val="en-US" w:eastAsia="en-US"/>
    </w:rPr>
  </w:style>
  <w:style w:type="table" w:customStyle="1" w:styleId="TableGrid1">
    <w:name w:val="Table Grid1"/>
    <w:basedOn w:val="TableNormal"/>
    <w:next w:val="TableGrid"/>
    <w:uiPriority w:val="39"/>
    <w:rsid w:val="000841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12E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702713">
      <w:bodyDiv w:val="1"/>
      <w:marLeft w:val="0"/>
      <w:marRight w:val="0"/>
      <w:marTop w:val="0"/>
      <w:marBottom w:val="0"/>
      <w:divBdr>
        <w:top w:val="none" w:sz="0" w:space="0" w:color="auto"/>
        <w:left w:val="none" w:sz="0" w:space="0" w:color="auto"/>
        <w:bottom w:val="none" w:sz="0" w:space="0" w:color="auto"/>
        <w:right w:val="none" w:sz="0" w:space="0" w:color="auto"/>
      </w:divBdr>
    </w:div>
    <w:div w:id="1589315020">
      <w:bodyDiv w:val="1"/>
      <w:marLeft w:val="0"/>
      <w:marRight w:val="0"/>
      <w:marTop w:val="0"/>
      <w:marBottom w:val="0"/>
      <w:divBdr>
        <w:top w:val="none" w:sz="0" w:space="0" w:color="auto"/>
        <w:left w:val="none" w:sz="0" w:space="0" w:color="auto"/>
        <w:bottom w:val="none" w:sz="0" w:space="0" w:color="auto"/>
        <w:right w:val="none" w:sz="0" w:space="0" w:color="auto"/>
      </w:divBdr>
    </w:div>
    <w:div w:id="1914659957">
      <w:bodyDiv w:val="1"/>
      <w:marLeft w:val="0"/>
      <w:marRight w:val="0"/>
      <w:marTop w:val="0"/>
      <w:marBottom w:val="0"/>
      <w:divBdr>
        <w:top w:val="none" w:sz="0" w:space="0" w:color="auto"/>
        <w:left w:val="none" w:sz="0" w:space="0" w:color="auto"/>
        <w:bottom w:val="none" w:sz="0" w:space="0" w:color="auto"/>
        <w:right w:val="none" w:sz="0" w:space="0" w:color="auto"/>
      </w:divBdr>
    </w:div>
    <w:div w:id="1919707447">
      <w:bodyDiv w:val="1"/>
      <w:marLeft w:val="0"/>
      <w:marRight w:val="0"/>
      <w:marTop w:val="0"/>
      <w:marBottom w:val="0"/>
      <w:divBdr>
        <w:top w:val="none" w:sz="0" w:space="0" w:color="auto"/>
        <w:left w:val="none" w:sz="0" w:space="0" w:color="auto"/>
        <w:bottom w:val="none" w:sz="0" w:space="0" w:color="auto"/>
        <w:right w:val="none" w:sz="0" w:space="0" w:color="auto"/>
      </w:divBdr>
      <w:divsChild>
        <w:div w:id="2104109890">
          <w:marLeft w:val="0"/>
          <w:marRight w:val="0"/>
          <w:marTop w:val="0"/>
          <w:marBottom w:val="0"/>
          <w:divBdr>
            <w:top w:val="none" w:sz="0" w:space="0" w:color="auto"/>
            <w:left w:val="none" w:sz="0" w:space="0" w:color="auto"/>
            <w:bottom w:val="none" w:sz="0" w:space="0" w:color="auto"/>
            <w:right w:val="none" w:sz="0" w:space="0" w:color="auto"/>
          </w:divBdr>
        </w:div>
      </w:divsChild>
    </w:div>
    <w:div w:id="204709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EBF09-F88A-4966-9441-EC6B1788C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745</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CLINICAL FEATURE (WELLS)                                                           SCORE</vt:lpstr>
    </vt:vector>
  </TitlesOfParts>
  <Company>HBPHO</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FEATURE (WELLS)                                                           SCORE</dc:title>
  <dc:subject/>
  <dc:creator>kris</dc:creator>
  <cp:keywords/>
  <cp:lastModifiedBy>Stephanie Maggin</cp:lastModifiedBy>
  <cp:revision>3</cp:revision>
  <cp:lastPrinted>2017-04-10T21:20:00Z</cp:lastPrinted>
  <dcterms:created xsi:type="dcterms:W3CDTF">2022-01-25T22:31:00Z</dcterms:created>
  <dcterms:modified xsi:type="dcterms:W3CDTF">2022-01-25T22:44:00Z</dcterms:modified>
</cp:coreProperties>
</file>