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8309" w14:textId="7A931366" w:rsidR="00E00655" w:rsidRPr="00E00655" w:rsidRDefault="00E00655">
      <w:pPr>
        <w:rPr>
          <w:b/>
          <w:bCs/>
        </w:rPr>
      </w:pPr>
      <w:r w:rsidRPr="00E0065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654C80B" wp14:editId="5D588006">
            <wp:simplePos x="0" y="0"/>
            <wp:positionH relativeFrom="margin">
              <wp:posOffset>3782695</wp:posOffset>
            </wp:positionH>
            <wp:positionV relativeFrom="margin">
              <wp:align>top</wp:align>
            </wp:positionV>
            <wp:extent cx="1952625" cy="11715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655">
        <w:rPr>
          <w:b/>
          <w:bCs/>
        </w:rPr>
        <w:t>Men’s Health Networking Breakfast</w:t>
      </w:r>
    </w:p>
    <w:p w14:paraId="05690BC1" w14:textId="1484BE53" w:rsidR="00E00655" w:rsidRDefault="003C28E1">
      <w:r>
        <w:t>December 3</w:t>
      </w:r>
      <w:r w:rsidR="00E00655">
        <w:t>, 2024</w:t>
      </w:r>
    </w:p>
    <w:p w14:paraId="1E69CACD" w14:textId="4AD89AEE" w:rsidR="0096642E" w:rsidRDefault="007D6C83">
      <w:r>
        <w:t>‘Open up not harden up.’</w:t>
      </w:r>
    </w:p>
    <w:p w14:paraId="19E738FA" w14:textId="4AA2B36D" w:rsidR="007D6C83" w:rsidRDefault="007D6C83">
      <w:r>
        <w:t>That was one of several key messages shared at Toitoi Arts and Events Centre on Thursday morning when our Te Pou Tawa | Māori Health team held a Men’s Networking Breakfast for over 70 tāne.</w:t>
      </w:r>
    </w:p>
    <w:p w14:paraId="0FCDAA65" w14:textId="79A02C28" w:rsidR="007D6C83" w:rsidRDefault="007D6C83">
      <w:r>
        <w:t xml:space="preserve">The breakfast was a chance for tāne across the rohe to hear from some of our HHB staff and key mental </w:t>
      </w:r>
      <w:r w:rsidR="269C8DDA">
        <w:t>H</w:t>
      </w:r>
      <w:r>
        <w:t xml:space="preserve">ealth Hawke’s Bay icons open up on their health journeys, </w:t>
      </w:r>
      <w:r w:rsidR="61E4D7DB">
        <w:t>ā-tinana, ā-hirikapo hoki.</w:t>
      </w:r>
    </w:p>
    <w:p w14:paraId="32EDCE6C" w14:textId="29EBEA32" w:rsidR="007D6C83" w:rsidRDefault="007D6C83">
      <w:r>
        <w:t xml:space="preserve">Whether it was losing weight to spend more time with their </w:t>
      </w:r>
      <w:r w:rsidR="64E805E5">
        <w:t>t</w:t>
      </w:r>
      <w:r>
        <w:t>amariki, health coach and mental health services support, or kōrero on dealing with ‘shit in your bucket’, there was something for every attendee to relate to.</w:t>
      </w:r>
    </w:p>
    <w:p w14:paraId="51D6B04D" w14:textId="7FB8467A" w:rsidR="007D6C83" w:rsidRDefault="007D6C83">
      <w:r>
        <w:t>If the speakers with open and honest kōrero was not enough to full the appetite, there was a sizzling buffet breakfast of sausages, bacon, eggs, hash browns and croissants available to eat.</w:t>
      </w:r>
    </w:p>
    <w:p w14:paraId="25911B31" w14:textId="00FDD113" w:rsidR="007D6C83" w:rsidRDefault="007D6C83">
      <w:r>
        <w:t xml:space="preserve">The networking event was a great chance for our staff to hear what health challenges our tāne face </w:t>
      </w:r>
      <w:r w:rsidR="00E00655">
        <w:t>and what improvement</w:t>
      </w:r>
      <w:r w:rsidR="1D083914">
        <w:t>’s</w:t>
      </w:r>
      <w:r w:rsidR="00E00655">
        <w:t xml:space="preserve"> they like to see.</w:t>
      </w:r>
    </w:p>
    <w:p w14:paraId="4E65DB80" w14:textId="13A9B451" w:rsidR="00E00655" w:rsidRDefault="00E00655">
      <w:r>
        <w:t>This was done with a mini workshop with our tāne writing down answers to some pātai we shared with them.</w:t>
      </w:r>
    </w:p>
    <w:p w14:paraId="28410B6C" w14:textId="0A36D555" w:rsidR="00E00655" w:rsidRDefault="00E00655">
      <w:r>
        <w:t>To make sure our tāne were networking, we made sure to get them to move around to different tables and meet new people.</w:t>
      </w:r>
    </w:p>
    <w:p w14:paraId="2870FD43" w14:textId="1D55C2CA" w:rsidR="00E00655" w:rsidRDefault="00E00655">
      <w:r>
        <w:t>We received excellent feedback on:</w:t>
      </w:r>
    </w:p>
    <w:p w14:paraId="742E70CD" w14:textId="6A719E3A" w:rsidR="00E00655" w:rsidRDefault="00E00655" w:rsidP="00E00655">
      <w:pPr>
        <w:pStyle w:val="ListParagraph"/>
        <w:numPr>
          <w:ilvl w:val="0"/>
          <w:numId w:val="1"/>
        </w:numPr>
      </w:pPr>
      <w:r>
        <w:t>What type of health services or wellness programmes they would like to see in the workplace;</w:t>
      </w:r>
    </w:p>
    <w:p w14:paraId="567680EE" w14:textId="23D018D9" w:rsidR="00E00655" w:rsidRDefault="00E00655" w:rsidP="00E00655">
      <w:pPr>
        <w:pStyle w:val="ListParagraph"/>
        <w:numPr>
          <w:ilvl w:val="0"/>
          <w:numId w:val="1"/>
        </w:numPr>
      </w:pPr>
      <w:r>
        <w:t>What barriers they encounter when trying to access health services;</w:t>
      </w:r>
    </w:p>
    <w:p w14:paraId="41F100E5" w14:textId="5953CC17" w:rsidR="00E00655" w:rsidRDefault="00E00655" w:rsidP="00E00655">
      <w:pPr>
        <w:pStyle w:val="ListParagraph"/>
        <w:numPr>
          <w:ilvl w:val="0"/>
          <w:numId w:val="1"/>
        </w:numPr>
      </w:pPr>
      <w:r>
        <w:t>What health education or information they would find beneficial;</w:t>
      </w:r>
    </w:p>
    <w:p w14:paraId="0F223E2D" w14:textId="209D3A77" w:rsidR="00E00655" w:rsidRDefault="00E00655" w:rsidP="00E00655">
      <w:pPr>
        <w:pStyle w:val="ListParagraph"/>
        <w:numPr>
          <w:ilvl w:val="0"/>
          <w:numId w:val="1"/>
        </w:numPr>
      </w:pPr>
      <w:r>
        <w:t>What the biggest challenges they face in managing their health.</w:t>
      </w:r>
    </w:p>
    <w:p w14:paraId="741C6C2C" w14:textId="4BA0A5C4" w:rsidR="007D6C83" w:rsidRDefault="007D6C83">
      <w:r>
        <w:t>The feedback from those who attended was so good that we have some exciting news we want to share – we will return with another Men’s Breakfast event in 2025 so look out for it!</w:t>
      </w:r>
    </w:p>
    <w:p w14:paraId="414AD3E6" w14:textId="226C13BB" w:rsidR="00DB09A7" w:rsidRPr="00E62225" w:rsidRDefault="00DB09A7">
      <w:r w:rsidRPr="00E62225">
        <w:t>We would like thank all attendees</w:t>
      </w:r>
      <w:r w:rsidR="000663A2" w:rsidRPr="00E62225">
        <w:t xml:space="preserve"> for taking their time to join us, our speakers at the event, our Te Pou Tawa team for organising the event, Toitoi for hosting us</w:t>
      </w:r>
      <w:r w:rsidR="00E62225" w:rsidRPr="00E62225">
        <w:t>.</w:t>
      </w:r>
    </w:p>
    <w:p w14:paraId="5A992858" w14:textId="016A12BC" w:rsidR="006E7186" w:rsidRDefault="006E7186">
      <w:r>
        <w:t>All the proceeds from the event will go to Movember</w:t>
      </w:r>
      <w:r w:rsidR="00BD1DF9">
        <w:t xml:space="preserve"> – a worldwide organisation that uses donations to </w:t>
      </w:r>
      <w:r w:rsidR="001661D3">
        <w:t>run health programmes to support tāne with their health.</w:t>
      </w:r>
    </w:p>
    <w:p w14:paraId="5B60BCF7" w14:textId="2A28B230" w:rsidR="001661D3" w:rsidRDefault="001661D3">
      <w:r>
        <w:lastRenderedPageBreak/>
        <w:t xml:space="preserve">For more on Movember visit their website </w:t>
      </w:r>
      <w:hyperlink r:id="rId6" w:history="1">
        <w:r w:rsidR="00F04DA6">
          <w:rPr>
            <w:rStyle w:val="Hyperlink"/>
          </w:rPr>
          <w:t>here</w:t>
        </w:r>
      </w:hyperlink>
      <w:r w:rsidR="00F04DA6">
        <w:t>.</w:t>
      </w:r>
    </w:p>
    <w:p w14:paraId="6351D419" w14:textId="44ACF6EC" w:rsidR="001661D3" w:rsidRPr="006E7186" w:rsidRDefault="00283822">
      <w:r>
        <w:t>To view more on how one of our health service</w:t>
      </w:r>
      <w:r w:rsidR="00F04DA6">
        <w:t xml:space="preserve">s has supported one tāne in Hawke’s Bay, view our Kia Ora video </w:t>
      </w:r>
      <w:hyperlink r:id="rId7" w:history="1">
        <w:r w:rsidR="00F04DA6">
          <w:rPr>
            <w:rStyle w:val="Hyperlink"/>
          </w:rPr>
          <w:t>here.</w:t>
        </w:r>
      </w:hyperlink>
    </w:p>
    <w:sectPr w:rsidR="001661D3" w:rsidRPr="006E7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57060"/>
    <w:multiLevelType w:val="hybridMultilevel"/>
    <w:tmpl w:val="BF5CB7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77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83"/>
    <w:rsid w:val="000663A2"/>
    <w:rsid w:val="001661D3"/>
    <w:rsid w:val="00283822"/>
    <w:rsid w:val="003C28E1"/>
    <w:rsid w:val="004635A6"/>
    <w:rsid w:val="005C194C"/>
    <w:rsid w:val="006E7186"/>
    <w:rsid w:val="007D6C83"/>
    <w:rsid w:val="0096642E"/>
    <w:rsid w:val="00BD1DF9"/>
    <w:rsid w:val="00BF5544"/>
    <w:rsid w:val="00DB09A7"/>
    <w:rsid w:val="00E00655"/>
    <w:rsid w:val="00E62225"/>
    <w:rsid w:val="00EC2D1C"/>
    <w:rsid w:val="00F04DA6"/>
    <w:rsid w:val="0A226F66"/>
    <w:rsid w:val="1D083914"/>
    <w:rsid w:val="269C8DDA"/>
    <w:rsid w:val="277CF035"/>
    <w:rsid w:val="61E4D7DB"/>
    <w:rsid w:val="64E805E5"/>
    <w:rsid w:val="696C23DA"/>
    <w:rsid w:val="7711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708E"/>
  <w15:chartTrackingRefBased/>
  <w15:docId w15:val="{8A13AD11-D365-41F1-95A8-4800B8D0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65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66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100071108124677/videos/8646978891643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z.movember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O'Sullivan</dc:creator>
  <cp:keywords/>
  <dc:description/>
  <cp:lastModifiedBy>Ryan O'Sullivan</cp:lastModifiedBy>
  <cp:revision>13</cp:revision>
  <dcterms:created xsi:type="dcterms:W3CDTF">2024-11-28T20:06:00Z</dcterms:created>
  <dcterms:modified xsi:type="dcterms:W3CDTF">2024-12-02T20:45:00Z</dcterms:modified>
</cp:coreProperties>
</file>