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506C1" w14:textId="77C716C2" w:rsidR="001C2EC7" w:rsidRDefault="001C2EC7" w:rsidP="00ED3543">
      <w:pPr>
        <w:rPr>
          <w:rFonts w:eastAsia="Times New Roman"/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Acknowledgements to Willis Legal who supplied this to Taradale Medical </w:t>
      </w:r>
      <w:r w:rsidR="008F02B3">
        <w:rPr>
          <w:rFonts w:eastAsia="Times New Roman"/>
          <w:b/>
          <w:bCs/>
          <w:sz w:val="28"/>
          <w:szCs w:val="28"/>
          <w:u w:val="single"/>
        </w:rPr>
        <w:t>2025</w:t>
      </w:r>
    </w:p>
    <w:p w14:paraId="66E61565" w14:textId="77777777" w:rsidR="008F02B3" w:rsidRDefault="008F02B3" w:rsidP="00ED3543">
      <w:pPr>
        <w:rPr>
          <w:rFonts w:eastAsia="Times New Roman"/>
          <w:b/>
          <w:bCs/>
          <w:sz w:val="28"/>
          <w:szCs w:val="28"/>
          <w:u w:val="single"/>
        </w:rPr>
      </w:pPr>
    </w:p>
    <w:p w14:paraId="5EB586B2" w14:textId="64EFA049" w:rsidR="00ED3543" w:rsidRPr="00ED3543" w:rsidRDefault="00ED3543" w:rsidP="00ED3543">
      <w:pPr>
        <w:rPr>
          <w:rFonts w:eastAsia="Times New Roman"/>
          <w:b/>
          <w:bCs/>
          <w:sz w:val="28"/>
          <w:szCs w:val="28"/>
          <w:u w:val="single"/>
        </w:rPr>
      </w:pPr>
      <w:r w:rsidRPr="00ED3543">
        <w:rPr>
          <w:rFonts w:eastAsia="Times New Roman"/>
          <w:b/>
          <w:bCs/>
          <w:sz w:val="28"/>
          <w:szCs w:val="28"/>
          <w:u w:val="single"/>
        </w:rPr>
        <w:t>Proof of Identification</w:t>
      </w:r>
    </w:p>
    <w:p w14:paraId="32DC5321" w14:textId="77777777" w:rsidR="00ED3543" w:rsidRDefault="00ED3543" w:rsidP="00ED3543">
      <w:pPr>
        <w:rPr>
          <w:rFonts w:eastAsia="Times New Roman"/>
        </w:rPr>
      </w:pPr>
    </w:p>
    <w:p w14:paraId="09A6A905" w14:textId="74FD4210" w:rsidR="00ED3543" w:rsidRDefault="00ED3543" w:rsidP="00ED3543">
      <w:pPr>
        <w:rPr>
          <w:rFonts w:eastAsia="Times New Roman"/>
        </w:rPr>
      </w:pPr>
      <w:r>
        <w:rPr>
          <w:rFonts w:eastAsia="Times New Roman"/>
        </w:rPr>
        <w:t xml:space="preserve">We often recommend the Kiwi Access Card to clients who do not or no longer hold a valid driver’s licence or passport. This government-recognised form of photo ID makes everyday transactions easier, particularly when dealing with banks or other institutions that require identification, including providing to us for AML </w:t>
      </w:r>
      <w:proofErr w:type="gramStart"/>
      <w:r>
        <w:rPr>
          <w:rFonts w:eastAsia="Times New Roman"/>
        </w:rPr>
        <w:t>verification..</w:t>
      </w:r>
      <w:proofErr w:type="gramEnd"/>
    </w:p>
    <w:p w14:paraId="59AEDEBC" w14:textId="77777777" w:rsidR="00ED3543" w:rsidRDefault="00ED3543" w:rsidP="00ED3543">
      <w:pPr>
        <w:rPr>
          <w:rFonts w:eastAsia="Times New Roman"/>
        </w:rPr>
      </w:pPr>
    </w:p>
    <w:p w14:paraId="24A3BBCC" w14:textId="77777777" w:rsidR="00ED3543" w:rsidRDefault="00ED3543" w:rsidP="00ED3543">
      <w:pPr>
        <w:rPr>
          <w:rFonts w:eastAsia="Times New Roman"/>
        </w:rPr>
      </w:pPr>
      <w:r>
        <w:rPr>
          <w:rFonts w:eastAsia="Times New Roman"/>
        </w:rPr>
        <w:t>Available to both New Zealand nationals and international visitors over the age of 18, the Kiwi Access Card is valid for ten years and provides a reliable alternative for those needing secure identification.</w:t>
      </w:r>
    </w:p>
    <w:p w14:paraId="3868515C" w14:textId="77777777" w:rsidR="00ED3543" w:rsidRDefault="00ED3543" w:rsidP="00ED3543">
      <w:pPr>
        <w:rPr>
          <w:rFonts w:eastAsia="Times New Roman"/>
        </w:rPr>
      </w:pPr>
    </w:p>
    <w:p w14:paraId="1505FE81" w14:textId="77777777" w:rsidR="00ED3543" w:rsidRDefault="00ED3543" w:rsidP="00ED3543">
      <w:pPr>
        <w:rPr>
          <w:rFonts w:eastAsia="Times New Roman"/>
        </w:rPr>
      </w:pPr>
      <w:r>
        <w:rPr>
          <w:rFonts w:eastAsia="Times New Roman"/>
        </w:rPr>
        <w:t>You can pick up an application form at a participating NZ Post or AA Centre or apply online. To apply, you’ll need two passport-sized photos and proof of a valid New Zealand address.</w:t>
      </w:r>
    </w:p>
    <w:p w14:paraId="22016AAA" w14:textId="77777777" w:rsidR="00ED3543" w:rsidRDefault="00ED3543" w:rsidP="00ED3543">
      <w:pPr>
        <w:rPr>
          <w:rFonts w:eastAsia="Times New Roman"/>
        </w:rPr>
      </w:pPr>
    </w:p>
    <w:p w14:paraId="2B65C065" w14:textId="77777777" w:rsidR="00ED3543" w:rsidRDefault="00ED3543" w:rsidP="00ED3543">
      <w:pPr>
        <w:rPr>
          <w:rFonts w:eastAsia="Times New Roman"/>
        </w:rPr>
      </w:pPr>
      <w:r>
        <w:rPr>
          <w:rFonts w:eastAsia="Times New Roman"/>
        </w:rPr>
        <w:t>At $60, it’s a worthwhile investment for those without a driver’s licence or passport, helping to simplify essential processes in everyday life.</w:t>
      </w:r>
    </w:p>
    <w:p w14:paraId="7992A4DA" w14:textId="77777777" w:rsidR="00ED3543" w:rsidRDefault="00ED3543" w:rsidP="00ED3543">
      <w:pPr>
        <w:rPr>
          <w:rFonts w:eastAsia="Times New Roman"/>
        </w:rPr>
      </w:pPr>
    </w:p>
    <w:p w14:paraId="1247689E" w14:textId="55421FE5" w:rsidR="00A45EC0" w:rsidRDefault="00ED3543">
      <w:r>
        <w:rPr>
          <w:noProof/>
          <w14:ligatures w14:val="standardContextual"/>
        </w:rPr>
        <w:drawing>
          <wp:inline distT="0" distB="0" distL="0" distR="0" wp14:anchorId="64CE68DC" wp14:editId="1725A9DF">
            <wp:extent cx="5731510" cy="48044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80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5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43"/>
    <w:rsid w:val="000265CC"/>
    <w:rsid w:val="00145CB9"/>
    <w:rsid w:val="001C2EC7"/>
    <w:rsid w:val="008F02B3"/>
    <w:rsid w:val="00A45EC0"/>
    <w:rsid w:val="00A971E2"/>
    <w:rsid w:val="00D40097"/>
    <w:rsid w:val="00E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6AD0"/>
  <w15:chartTrackingRefBased/>
  <w15:docId w15:val="{D2627312-A1EE-4D6E-85E1-7DEFE7F3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43"/>
    <w:pPr>
      <w:spacing w:after="0" w:line="240" w:lineRule="auto"/>
    </w:pPr>
    <w:rPr>
      <w:rFonts w:ascii="Aptos" w:hAnsi="Aptos" w:cs="Aptos"/>
      <w:kern w:val="0"/>
      <w:sz w:val="24"/>
      <w:szCs w:val="24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354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54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54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54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54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54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54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54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54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5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5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5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5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5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5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5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5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5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5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D3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54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D3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543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D35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543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D35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5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5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5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2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036c2a-49d5-457c-abdb-024c0a9e79a1">
      <Terms xmlns="http://schemas.microsoft.com/office/infopath/2007/PartnerControls"/>
    </lcf76f155ced4ddcb4097134ff3c332f>
    <TaxCatchAll xmlns="18feb8b2-392c-4535-8416-220454bbff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05822684FBDE47A8CCD3BC4C31A2FB" ma:contentTypeVersion="20" ma:contentTypeDescription="Create a new document." ma:contentTypeScope="" ma:versionID="5344efe1251602b049dbb28258529643">
  <xsd:schema xmlns:xsd="http://www.w3.org/2001/XMLSchema" xmlns:xs="http://www.w3.org/2001/XMLSchema" xmlns:p="http://schemas.microsoft.com/office/2006/metadata/properties" xmlns:ns2="e0036c2a-49d5-457c-abdb-024c0a9e79a1" xmlns:ns3="18feb8b2-392c-4535-8416-220454bbffbe" targetNamespace="http://schemas.microsoft.com/office/2006/metadata/properties" ma:root="true" ma:fieldsID="cfc4c41d95a68bf6855e6ccf13cfeb20" ns2:_="" ns3:_="">
    <xsd:import namespace="e0036c2a-49d5-457c-abdb-024c0a9e79a1"/>
    <xsd:import namespace="18feb8b2-392c-4535-8416-220454bbf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36c2a-49d5-457c-abdb-024c0a9e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aa5f20f-b701-474e-98e2-c2996b4c6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b8b2-392c-4535-8416-220454bbff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d13946-e39f-4b68-828c-64eaf672bde7}" ma:internalName="TaxCatchAll" ma:showField="CatchAllData" ma:web="18feb8b2-392c-4535-8416-220454bbff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6D045-C51C-40FC-A7ED-E1410E9BDC55}">
  <ds:schemaRefs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e0036c2a-49d5-457c-abdb-024c0a9e79a1"/>
    <ds:schemaRef ds:uri="http://schemas.microsoft.com/office/infopath/2007/PartnerControls"/>
    <ds:schemaRef ds:uri="18feb8b2-392c-4535-8416-220454bbffbe"/>
  </ds:schemaRefs>
</ds:datastoreItem>
</file>

<file path=customXml/itemProps2.xml><?xml version="1.0" encoding="utf-8"?>
<ds:datastoreItem xmlns:ds="http://schemas.openxmlformats.org/officeDocument/2006/customXml" ds:itemID="{19B873DC-B246-4E83-A37E-8BA9CA1ECF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DAD79-9276-49F1-9AAE-3B521A3B8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36c2a-49d5-457c-abdb-024c0a9e79a1"/>
    <ds:schemaRef ds:uri="18feb8b2-392c-4535-8416-220454bbf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Support</dc:creator>
  <cp:keywords/>
  <dc:description/>
  <cp:lastModifiedBy>Vicki Prebble</cp:lastModifiedBy>
  <cp:revision>4</cp:revision>
  <cp:lastPrinted>2025-03-10T22:16:00Z</cp:lastPrinted>
  <dcterms:created xsi:type="dcterms:W3CDTF">2025-03-31T19:32:00Z</dcterms:created>
  <dcterms:modified xsi:type="dcterms:W3CDTF">2025-04-01T18:50:00Z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0x0101006405822684FBDE47A8CCD3BC4C31A2FB</vt:lpwstr>
  </property>
  <property fmtid="{D5CDD505-2E9C-101B-9397-08002B2CF9AE}" pid="3" name="MediaServiceImageTags">
    <vt:lpwstr/>
  </property>
</Properties>
</file>